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2F" w:rsidRDefault="0060732F" w:rsidP="0060732F">
      <w:pPr>
        <w:jc w:val="center"/>
        <w:rPr>
          <w:sz w:val="28"/>
          <w:szCs w:val="28"/>
        </w:rPr>
      </w:pPr>
      <w:r>
        <w:rPr>
          <w:sz w:val="28"/>
          <w:szCs w:val="28"/>
        </w:rPr>
        <w:t>ПАСПОРТ</w:t>
      </w:r>
    </w:p>
    <w:p w:rsidR="0060732F" w:rsidRPr="00AD1E50" w:rsidRDefault="0060732F" w:rsidP="0060732F">
      <w:pPr>
        <w:jc w:val="center"/>
        <w:rPr>
          <w:sz w:val="24"/>
          <w:szCs w:val="24"/>
        </w:rPr>
      </w:pPr>
      <w:r w:rsidRPr="00AD1E50">
        <w:rPr>
          <w:sz w:val="24"/>
          <w:szCs w:val="24"/>
        </w:rPr>
        <w:t xml:space="preserve">муниципальной программы </w:t>
      </w:r>
      <w:r w:rsidR="00DF6F18" w:rsidRPr="00AD1E50">
        <w:rPr>
          <w:sz w:val="24"/>
          <w:szCs w:val="24"/>
        </w:rPr>
        <w:t>Балко-Грузского</w:t>
      </w:r>
      <w:r w:rsidRPr="00AD1E50">
        <w:rPr>
          <w:sz w:val="24"/>
          <w:szCs w:val="24"/>
        </w:rPr>
        <w:t xml:space="preserve"> сельского поселения «Обеспечение </w:t>
      </w:r>
      <w:r w:rsidR="00CF1C35" w:rsidRPr="00AD1E50">
        <w:rPr>
          <w:sz w:val="24"/>
          <w:szCs w:val="24"/>
        </w:rPr>
        <w:t xml:space="preserve">общественного порядка и </w:t>
      </w:r>
      <w:r w:rsidRPr="00AD1E50">
        <w:rPr>
          <w:sz w:val="24"/>
          <w:szCs w:val="24"/>
        </w:rPr>
        <w:t>противодействи</w:t>
      </w:r>
      <w:r w:rsidR="00CF1C35" w:rsidRPr="00AD1E50">
        <w:rPr>
          <w:sz w:val="24"/>
          <w:szCs w:val="24"/>
        </w:rPr>
        <w:t>е</w:t>
      </w:r>
      <w:r w:rsidRPr="00AD1E50">
        <w:rPr>
          <w:sz w:val="24"/>
          <w:szCs w:val="24"/>
        </w:rPr>
        <w:t xml:space="preserve"> преступности»</w:t>
      </w:r>
    </w:p>
    <w:p w:rsidR="0060732F" w:rsidRPr="00AD1E50" w:rsidRDefault="0060732F" w:rsidP="0060732F">
      <w:pPr>
        <w:jc w:val="center"/>
        <w:rPr>
          <w:sz w:val="24"/>
          <w:szCs w:val="24"/>
        </w:rPr>
      </w:pPr>
    </w:p>
    <w:p w:rsidR="0060732F" w:rsidRPr="00AD1E50" w:rsidRDefault="0060732F" w:rsidP="0060732F">
      <w:pPr>
        <w:jc w:val="center"/>
        <w:rPr>
          <w:sz w:val="24"/>
          <w:szCs w:val="24"/>
        </w:rPr>
      </w:pPr>
      <w:r w:rsidRPr="00AD1E50">
        <w:rPr>
          <w:sz w:val="24"/>
          <w:szCs w:val="24"/>
        </w:rPr>
        <w:t>1. Основные положения</w:t>
      </w:r>
    </w:p>
    <w:p w:rsidR="0060732F" w:rsidRDefault="0060732F" w:rsidP="0060732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9887"/>
      </w:tblGrid>
      <w:tr w:rsidR="00DF6F18" w:rsidTr="0000512A">
        <w:tc>
          <w:tcPr>
            <w:tcW w:w="4673" w:type="dxa"/>
            <w:shd w:val="clear" w:color="auto" w:fill="auto"/>
          </w:tcPr>
          <w:p w:rsidR="00DF6F18" w:rsidRPr="004919FD" w:rsidRDefault="00DF6F18" w:rsidP="0000512A">
            <w:pPr>
              <w:rPr>
                <w:rFonts w:eastAsia="Calibri"/>
                <w:sz w:val="24"/>
                <w:szCs w:val="24"/>
              </w:rPr>
            </w:pPr>
            <w:r w:rsidRPr="004919FD">
              <w:rPr>
                <w:rFonts w:eastAsia="Calibri"/>
                <w:sz w:val="24"/>
                <w:szCs w:val="24"/>
              </w:rPr>
              <w:t xml:space="preserve">Куратор муниципальной программы </w:t>
            </w:r>
          </w:p>
        </w:tc>
        <w:tc>
          <w:tcPr>
            <w:tcW w:w="9887" w:type="dxa"/>
            <w:shd w:val="clear" w:color="auto" w:fill="auto"/>
          </w:tcPr>
          <w:p w:rsidR="00DF6F18" w:rsidRPr="00DF6F18" w:rsidRDefault="00DF6F18" w:rsidP="00F30186">
            <w:pPr>
              <w:rPr>
                <w:sz w:val="24"/>
                <w:szCs w:val="24"/>
              </w:rPr>
            </w:pPr>
            <w:r w:rsidRPr="00DF6F18">
              <w:rPr>
                <w:sz w:val="24"/>
                <w:szCs w:val="24"/>
              </w:rPr>
              <w:t>Ковалев Сергей Владимирович, глава Администрации Балко-Грузского сельского поселения, назначаемый по контракту</w:t>
            </w:r>
          </w:p>
        </w:tc>
      </w:tr>
      <w:tr w:rsidR="00DF6F18" w:rsidTr="0000512A">
        <w:tc>
          <w:tcPr>
            <w:tcW w:w="4673" w:type="dxa"/>
            <w:shd w:val="clear" w:color="auto" w:fill="auto"/>
          </w:tcPr>
          <w:p w:rsidR="00DF6F18" w:rsidRPr="004919FD" w:rsidRDefault="00DF6F18" w:rsidP="0000512A">
            <w:pPr>
              <w:rPr>
                <w:rFonts w:eastAsia="Calibri"/>
                <w:sz w:val="24"/>
                <w:szCs w:val="24"/>
              </w:rPr>
            </w:pPr>
            <w:r w:rsidRPr="004919FD">
              <w:rPr>
                <w:rFonts w:eastAsia="Calibri"/>
                <w:sz w:val="24"/>
                <w:szCs w:val="24"/>
              </w:rPr>
              <w:t>Ответственный исполнитель муниципальной программы</w:t>
            </w:r>
          </w:p>
        </w:tc>
        <w:tc>
          <w:tcPr>
            <w:tcW w:w="9887" w:type="dxa"/>
            <w:shd w:val="clear" w:color="auto" w:fill="auto"/>
          </w:tcPr>
          <w:p w:rsidR="00DF6F18" w:rsidRPr="00DF6F18" w:rsidRDefault="00DF6F18" w:rsidP="00F30186">
            <w:pPr>
              <w:rPr>
                <w:sz w:val="24"/>
                <w:szCs w:val="24"/>
              </w:rPr>
            </w:pPr>
            <w:r w:rsidRPr="00DF6F18">
              <w:rPr>
                <w:sz w:val="24"/>
                <w:szCs w:val="24"/>
              </w:rPr>
              <w:t>Администрация Балко-Грузского сельского поселения:</w:t>
            </w:r>
          </w:p>
          <w:p w:rsidR="00AD1E50" w:rsidRDefault="00DF6F18" w:rsidP="00DF6F18">
            <w:pPr>
              <w:rPr>
                <w:sz w:val="24"/>
                <w:szCs w:val="24"/>
              </w:rPr>
            </w:pPr>
            <w:r w:rsidRPr="00DF6F18">
              <w:rPr>
                <w:sz w:val="24"/>
                <w:szCs w:val="24"/>
              </w:rPr>
              <w:t xml:space="preserve"> (Ковалев Сергей Владимирович, глава Администрации Балко-Грузского сельского поселения, назначаемый по контракту), </w:t>
            </w:r>
          </w:p>
          <w:p w:rsidR="00AD1E50" w:rsidRDefault="00DF6F18" w:rsidP="00DF6F18">
            <w:pPr>
              <w:rPr>
                <w:sz w:val="24"/>
                <w:szCs w:val="24"/>
              </w:rPr>
            </w:pPr>
            <w:r w:rsidRPr="00DF6F18">
              <w:rPr>
                <w:sz w:val="24"/>
                <w:szCs w:val="24"/>
              </w:rPr>
              <w:t>(Болтенко Анжелика Викторовна – ведущий специалист (вопросы кадровой политики, правовой политики, архивного дела и вопросы взаимодействия между различными уровнями власти и населением)</w:t>
            </w:r>
            <w:r>
              <w:rPr>
                <w:sz w:val="24"/>
                <w:szCs w:val="24"/>
              </w:rPr>
              <w:t xml:space="preserve">), </w:t>
            </w:r>
          </w:p>
          <w:p w:rsidR="00DF6F18" w:rsidRPr="00DF6F18" w:rsidRDefault="00DF6F18" w:rsidP="00DF6F18">
            <w:pPr>
              <w:rPr>
                <w:sz w:val="24"/>
                <w:szCs w:val="24"/>
              </w:rPr>
            </w:pPr>
            <w:r w:rsidRPr="00DF6F18">
              <w:rPr>
                <w:sz w:val="24"/>
                <w:szCs w:val="24"/>
              </w:rPr>
              <w:t>(Завгородний Александр Алексеевич – ведущий специалист (вопросы благоустройства, ЖКХ, ЧС)</w:t>
            </w:r>
            <w:r>
              <w:rPr>
                <w:sz w:val="24"/>
                <w:szCs w:val="24"/>
              </w:rPr>
              <w:t>)</w:t>
            </w:r>
          </w:p>
        </w:tc>
      </w:tr>
      <w:tr w:rsidR="0060732F" w:rsidTr="0000512A">
        <w:tc>
          <w:tcPr>
            <w:tcW w:w="4673" w:type="dxa"/>
            <w:shd w:val="clear" w:color="auto" w:fill="auto"/>
          </w:tcPr>
          <w:p w:rsidR="0060732F" w:rsidRPr="004919FD" w:rsidRDefault="0060732F" w:rsidP="0000512A">
            <w:pPr>
              <w:rPr>
                <w:rFonts w:eastAsia="Calibri"/>
                <w:sz w:val="24"/>
                <w:szCs w:val="24"/>
              </w:rPr>
            </w:pPr>
            <w:r w:rsidRPr="004919FD">
              <w:rPr>
                <w:rFonts w:eastAsia="Calibri"/>
                <w:sz w:val="24"/>
                <w:szCs w:val="24"/>
              </w:rPr>
              <w:t>Период реализации муниципальной программы</w:t>
            </w:r>
          </w:p>
        </w:tc>
        <w:tc>
          <w:tcPr>
            <w:tcW w:w="9887" w:type="dxa"/>
            <w:shd w:val="clear" w:color="auto" w:fill="auto"/>
          </w:tcPr>
          <w:p w:rsidR="0060732F" w:rsidRPr="004919FD" w:rsidRDefault="0060732F" w:rsidP="0000512A">
            <w:pPr>
              <w:rPr>
                <w:color w:val="000000"/>
                <w:sz w:val="24"/>
                <w:szCs w:val="24"/>
              </w:rPr>
            </w:pPr>
            <w:r w:rsidRPr="004919FD">
              <w:rPr>
                <w:color w:val="000000"/>
                <w:sz w:val="24"/>
                <w:szCs w:val="24"/>
              </w:rPr>
              <w:t>Этап I: 2019-2024 год</w:t>
            </w:r>
          </w:p>
          <w:p w:rsidR="0060732F" w:rsidRPr="004919FD" w:rsidRDefault="0060732F" w:rsidP="0000512A">
            <w:pPr>
              <w:rPr>
                <w:color w:val="000000"/>
                <w:sz w:val="24"/>
                <w:szCs w:val="24"/>
              </w:rPr>
            </w:pPr>
            <w:r w:rsidRPr="004919FD">
              <w:rPr>
                <w:color w:val="000000"/>
                <w:sz w:val="24"/>
                <w:szCs w:val="24"/>
              </w:rPr>
              <w:t>Этап II: 2025- 2030 год</w:t>
            </w:r>
          </w:p>
        </w:tc>
      </w:tr>
      <w:tr w:rsidR="0060732F" w:rsidTr="0000512A">
        <w:tc>
          <w:tcPr>
            <w:tcW w:w="4673" w:type="dxa"/>
            <w:shd w:val="clear" w:color="auto" w:fill="auto"/>
          </w:tcPr>
          <w:p w:rsidR="0060732F" w:rsidRPr="004919FD" w:rsidRDefault="0060732F" w:rsidP="0000512A">
            <w:pPr>
              <w:rPr>
                <w:rFonts w:eastAsia="Calibri"/>
                <w:sz w:val="24"/>
                <w:szCs w:val="24"/>
              </w:rPr>
            </w:pPr>
            <w:r w:rsidRPr="004919FD">
              <w:rPr>
                <w:rFonts w:eastAsia="Calibri"/>
                <w:sz w:val="24"/>
                <w:szCs w:val="24"/>
              </w:rPr>
              <w:t>Цель муниципальной программы</w:t>
            </w:r>
          </w:p>
        </w:tc>
        <w:tc>
          <w:tcPr>
            <w:tcW w:w="9887" w:type="dxa"/>
            <w:shd w:val="clear" w:color="auto" w:fill="auto"/>
          </w:tcPr>
          <w:p w:rsidR="0060732F" w:rsidRPr="00A90EAD" w:rsidRDefault="008F44E5" w:rsidP="00572E35">
            <w:pPr>
              <w:pStyle w:val="Standard"/>
              <w:jc w:val="both"/>
              <w:rPr>
                <w:rFonts w:eastAsia="Calibri"/>
              </w:rPr>
            </w:pPr>
            <w:r w:rsidRPr="009A4C85">
              <w:t xml:space="preserve">предупреждение террористических и экстремистских проявлений на территории </w:t>
            </w:r>
            <w:r w:rsidR="00DF6F18">
              <w:t>Балко-Грузского</w:t>
            </w:r>
            <w:r w:rsidRPr="009A4C85">
              <w:t xml:space="preserve"> сельского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 оптимизация функционирования системы противодействия коррупционным проявлениям; повышение качества и результативности реализуемых мер по противодействию терроризму и экстремизму</w:t>
            </w:r>
          </w:p>
        </w:tc>
      </w:tr>
      <w:tr w:rsidR="0060732F" w:rsidTr="0000512A">
        <w:tc>
          <w:tcPr>
            <w:tcW w:w="4673" w:type="dxa"/>
            <w:shd w:val="clear" w:color="auto" w:fill="auto"/>
          </w:tcPr>
          <w:p w:rsidR="0060732F" w:rsidRPr="0030673D" w:rsidRDefault="0060732F" w:rsidP="0000512A">
            <w:pPr>
              <w:rPr>
                <w:rFonts w:eastAsia="Calibri"/>
                <w:sz w:val="24"/>
                <w:szCs w:val="24"/>
              </w:rPr>
            </w:pPr>
            <w:r w:rsidRPr="0030673D">
              <w:rPr>
                <w:rFonts w:eastAsia="Calibri"/>
                <w:sz w:val="24"/>
                <w:szCs w:val="24"/>
              </w:rPr>
              <w:t>Объем финансового обеспечения за весь период реализации</w:t>
            </w:r>
          </w:p>
        </w:tc>
        <w:tc>
          <w:tcPr>
            <w:tcW w:w="9887" w:type="dxa"/>
            <w:shd w:val="clear" w:color="auto" w:fill="auto"/>
          </w:tcPr>
          <w:p w:rsidR="0060732F" w:rsidRDefault="00982821" w:rsidP="0000512A">
            <w:pPr>
              <w:rPr>
                <w:rFonts w:eastAsia="Calibri"/>
                <w:sz w:val="24"/>
                <w:szCs w:val="24"/>
              </w:rPr>
            </w:pPr>
            <w:r>
              <w:rPr>
                <w:rFonts w:eastAsia="Calibri"/>
                <w:sz w:val="24"/>
                <w:szCs w:val="24"/>
              </w:rPr>
              <w:t>413,2</w:t>
            </w:r>
            <w:r w:rsidR="001F7EFA">
              <w:rPr>
                <w:rFonts w:eastAsia="Calibri"/>
                <w:sz w:val="24"/>
                <w:szCs w:val="24"/>
              </w:rPr>
              <w:t xml:space="preserve"> тыс. рублей:</w:t>
            </w:r>
          </w:p>
          <w:p w:rsidR="0060732F" w:rsidRPr="0030673D" w:rsidRDefault="0060732F" w:rsidP="0000512A">
            <w:pPr>
              <w:rPr>
                <w:rFonts w:eastAsia="Calibri"/>
                <w:sz w:val="24"/>
                <w:szCs w:val="24"/>
              </w:rPr>
            </w:pPr>
            <w:r w:rsidRPr="0030673D">
              <w:rPr>
                <w:rFonts w:eastAsia="Calibri"/>
                <w:sz w:val="24"/>
                <w:szCs w:val="24"/>
              </w:rPr>
              <w:t>этап I</w:t>
            </w:r>
            <w:r w:rsidR="001F7EFA">
              <w:rPr>
                <w:rFonts w:eastAsia="Calibri"/>
                <w:sz w:val="24"/>
                <w:szCs w:val="24"/>
              </w:rPr>
              <w:t xml:space="preserve">: </w:t>
            </w:r>
            <w:r w:rsidR="00982821">
              <w:rPr>
                <w:rFonts w:eastAsia="Calibri"/>
                <w:sz w:val="24"/>
                <w:szCs w:val="24"/>
              </w:rPr>
              <w:t>197,2</w:t>
            </w:r>
            <w:r w:rsidRPr="0030673D">
              <w:rPr>
                <w:rFonts w:eastAsia="Calibri"/>
                <w:sz w:val="24"/>
                <w:szCs w:val="24"/>
              </w:rPr>
              <w:t xml:space="preserve"> тыс. рублей;</w:t>
            </w:r>
          </w:p>
          <w:p w:rsidR="0060732F" w:rsidRPr="0030673D" w:rsidRDefault="0060732F" w:rsidP="00982821">
            <w:pPr>
              <w:rPr>
                <w:rFonts w:eastAsia="Calibri"/>
                <w:sz w:val="24"/>
                <w:szCs w:val="24"/>
              </w:rPr>
            </w:pPr>
            <w:r w:rsidRPr="0030673D">
              <w:rPr>
                <w:rFonts w:eastAsia="Calibri"/>
                <w:sz w:val="24"/>
                <w:szCs w:val="24"/>
              </w:rPr>
              <w:t>этап II:</w:t>
            </w:r>
            <w:r w:rsidR="001F7EFA">
              <w:rPr>
                <w:rFonts w:eastAsia="Calibri"/>
                <w:sz w:val="24"/>
                <w:szCs w:val="24"/>
              </w:rPr>
              <w:t xml:space="preserve"> </w:t>
            </w:r>
            <w:r w:rsidR="00982821">
              <w:rPr>
                <w:rFonts w:eastAsia="Calibri"/>
                <w:sz w:val="24"/>
                <w:szCs w:val="24"/>
              </w:rPr>
              <w:t>216,0</w:t>
            </w:r>
            <w:r w:rsidRPr="0030673D">
              <w:rPr>
                <w:rFonts w:eastAsia="Calibri"/>
                <w:sz w:val="24"/>
                <w:szCs w:val="24"/>
              </w:rPr>
              <w:t xml:space="preserve"> тыс. рублей.</w:t>
            </w:r>
          </w:p>
        </w:tc>
      </w:tr>
      <w:tr w:rsidR="0060732F" w:rsidTr="0000512A">
        <w:tc>
          <w:tcPr>
            <w:tcW w:w="4673" w:type="dxa"/>
            <w:shd w:val="clear" w:color="auto" w:fill="auto"/>
          </w:tcPr>
          <w:p w:rsidR="0060732F" w:rsidRPr="0030673D" w:rsidRDefault="0060732F" w:rsidP="0000512A">
            <w:pPr>
              <w:rPr>
                <w:rFonts w:eastAsia="Calibri"/>
                <w:sz w:val="24"/>
                <w:szCs w:val="24"/>
              </w:rPr>
            </w:pPr>
            <w:r w:rsidRPr="0030673D">
              <w:rPr>
                <w:rFonts w:eastAsia="Calibri"/>
                <w:sz w:val="24"/>
                <w:szCs w:val="24"/>
              </w:rPr>
              <w:t>Связь с национальными целями развития Российской Федерации/государственными программами Ростовской области</w:t>
            </w:r>
          </w:p>
        </w:tc>
        <w:tc>
          <w:tcPr>
            <w:tcW w:w="9887" w:type="dxa"/>
            <w:shd w:val="clear" w:color="auto" w:fill="auto"/>
          </w:tcPr>
          <w:p w:rsidR="00264A70" w:rsidRDefault="0060732F" w:rsidP="00264A70">
            <w:pPr>
              <w:spacing w:line="264" w:lineRule="auto"/>
              <w:jc w:val="both"/>
              <w:rPr>
                <w:sz w:val="28"/>
              </w:rPr>
            </w:pPr>
            <w:r w:rsidRPr="00264A70">
              <w:rPr>
                <w:spacing w:val="-4"/>
                <w:sz w:val="24"/>
                <w:szCs w:val="24"/>
              </w:rPr>
              <w:t xml:space="preserve">национальная цель: </w:t>
            </w:r>
            <w:r w:rsidR="00264A70" w:rsidRPr="00264A70">
              <w:rPr>
                <w:sz w:val="24"/>
                <w:szCs w:val="24"/>
              </w:rPr>
              <w:t>комфортная и безопасная среда для жизни</w:t>
            </w:r>
            <w:r w:rsidR="009A4C85">
              <w:rPr>
                <w:sz w:val="24"/>
                <w:szCs w:val="24"/>
              </w:rPr>
              <w:t>.</w:t>
            </w:r>
          </w:p>
          <w:p w:rsidR="0060732F" w:rsidRPr="0030673D" w:rsidRDefault="0060732F" w:rsidP="007F28D5">
            <w:pPr>
              <w:spacing w:line="264" w:lineRule="auto"/>
              <w:jc w:val="both"/>
              <w:rPr>
                <w:rFonts w:eastAsia="Calibri"/>
                <w:sz w:val="24"/>
                <w:szCs w:val="24"/>
              </w:rPr>
            </w:pPr>
          </w:p>
        </w:tc>
      </w:tr>
    </w:tbl>
    <w:p w:rsidR="0060732F" w:rsidRPr="009565D5" w:rsidRDefault="0060732F" w:rsidP="0060732F">
      <w:pPr>
        <w:jc w:val="center"/>
        <w:rPr>
          <w:sz w:val="28"/>
          <w:szCs w:val="28"/>
        </w:rPr>
        <w:sectPr w:rsidR="0060732F" w:rsidRPr="009565D5" w:rsidSect="0000512A">
          <w:footerReference w:type="even" r:id="rId8"/>
          <w:footerReference w:type="default" r:id="rId9"/>
          <w:pgSz w:w="16838" w:h="11906" w:orient="landscape"/>
          <w:pgMar w:top="1701" w:right="1134" w:bottom="851" w:left="1134" w:header="709" w:footer="709" w:gutter="0"/>
          <w:cols w:space="708"/>
          <w:docGrid w:linePitch="360"/>
        </w:sectPr>
      </w:pPr>
    </w:p>
    <w:p w:rsidR="0060732F" w:rsidRDefault="0060732F" w:rsidP="0060732F">
      <w:pPr>
        <w:ind w:firstLine="709"/>
        <w:jc w:val="center"/>
        <w:rPr>
          <w:sz w:val="28"/>
          <w:szCs w:val="28"/>
        </w:rPr>
      </w:pPr>
      <w:r>
        <w:rPr>
          <w:sz w:val="28"/>
          <w:szCs w:val="28"/>
        </w:rPr>
        <w:lastRenderedPageBreak/>
        <w:t>2. Показатели муниципальной программы</w:t>
      </w:r>
    </w:p>
    <w:p w:rsidR="0060732F" w:rsidRDefault="0060732F" w:rsidP="0060732F">
      <w:pPr>
        <w:ind w:firstLine="709"/>
        <w:jc w:val="center"/>
        <w:rPr>
          <w:sz w:val="28"/>
          <w:szCs w:val="28"/>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948"/>
        <w:gridCol w:w="850"/>
        <w:gridCol w:w="822"/>
        <w:gridCol w:w="709"/>
        <w:gridCol w:w="850"/>
        <w:gridCol w:w="538"/>
        <w:gridCol w:w="737"/>
        <w:gridCol w:w="709"/>
        <w:gridCol w:w="709"/>
        <w:gridCol w:w="709"/>
        <w:gridCol w:w="708"/>
        <w:gridCol w:w="597"/>
        <w:gridCol w:w="1276"/>
        <w:gridCol w:w="992"/>
        <w:gridCol w:w="1524"/>
      </w:tblGrid>
      <w:tr w:rsidR="0060732F" w:rsidTr="00734A1B">
        <w:trPr>
          <w:trHeight w:val="590"/>
        </w:trPr>
        <w:tc>
          <w:tcPr>
            <w:tcW w:w="562" w:type="dxa"/>
            <w:vMerge w:val="restart"/>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 п/п</w:t>
            </w:r>
          </w:p>
        </w:tc>
        <w:tc>
          <w:tcPr>
            <w:tcW w:w="2948" w:type="dxa"/>
            <w:vMerge w:val="restart"/>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Наименование показателя</w:t>
            </w:r>
          </w:p>
        </w:tc>
        <w:tc>
          <w:tcPr>
            <w:tcW w:w="850" w:type="dxa"/>
            <w:vMerge w:val="restart"/>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Уровень показателя</w:t>
            </w:r>
          </w:p>
        </w:tc>
        <w:tc>
          <w:tcPr>
            <w:tcW w:w="822" w:type="dxa"/>
            <w:vMerge w:val="restart"/>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Признак возрастания/убывания</w:t>
            </w:r>
          </w:p>
        </w:tc>
        <w:tc>
          <w:tcPr>
            <w:tcW w:w="709" w:type="dxa"/>
            <w:vMerge w:val="restart"/>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Единица измерения (по ОКЕИ)</w:t>
            </w:r>
          </w:p>
        </w:tc>
        <w:tc>
          <w:tcPr>
            <w:tcW w:w="850" w:type="dxa"/>
            <w:vMerge w:val="restart"/>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Вид показателя</w:t>
            </w:r>
          </w:p>
        </w:tc>
        <w:tc>
          <w:tcPr>
            <w:tcW w:w="1275" w:type="dxa"/>
            <w:gridSpan w:val="2"/>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Базовое значение показателя</w:t>
            </w:r>
          </w:p>
        </w:tc>
        <w:tc>
          <w:tcPr>
            <w:tcW w:w="2835" w:type="dxa"/>
            <w:gridSpan w:val="4"/>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Значения показателей</w:t>
            </w:r>
          </w:p>
        </w:tc>
        <w:tc>
          <w:tcPr>
            <w:tcW w:w="597" w:type="dxa"/>
            <w:vMerge w:val="restart"/>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Документ</w:t>
            </w:r>
          </w:p>
        </w:tc>
        <w:tc>
          <w:tcPr>
            <w:tcW w:w="1276" w:type="dxa"/>
            <w:vMerge w:val="restart"/>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Ответственный за достижение показателя</w:t>
            </w:r>
          </w:p>
        </w:tc>
        <w:tc>
          <w:tcPr>
            <w:tcW w:w="992" w:type="dxa"/>
            <w:vMerge w:val="restart"/>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Связь с показателями национальных целей</w:t>
            </w:r>
          </w:p>
        </w:tc>
        <w:tc>
          <w:tcPr>
            <w:tcW w:w="1524" w:type="dxa"/>
            <w:vMerge w:val="restart"/>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Ирнформа-ционная система</w:t>
            </w:r>
          </w:p>
        </w:tc>
      </w:tr>
      <w:tr w:rsidR="0060732F" w:rsidTr="00734A1B">
        <w:tc>
          <w:tcPr>
            <w:tcW w:w="562" w:type="dxa"/>
            <w:vMerge/>
            <w:shd w:val="clear" w:color="auto" w:fill="auto"/>
          </w:tcPr>
          <w:p w:rsidR="0060732F" w:rsidRPr="001D72F2" w:rsidRDefault="0060732F" w:rsidP="0000512A">
            <w:pPr>
              <w:jc w:val="center"/>
              <w:rPr>
                <w:rFonts w:eastAsia="Calibri"/>
                <w:sz w:val="16"/>
                <w:szCs w:val="16"/>
              </w:rPr>
            </w:pPr>
          </w:p>
        </w:tc>
        <w:tc>
          <w:tcPr>
            <w:tcW w:w="2948" w:type="dxa"/>
            <w:vMerge/>
            <w:shd w:val="clear" w:color="auto" w:fill="auto"/>
          </w:tcPr>
          <w:p w:rsidR="0060732F" w:rsidRPr="001D72F2" w:rsidRDefault="0060732F" w:rsidP="0000512A">
            <w:pPr>
              <w:jc w:val="center"/>
              <w:rPr>
                <w:rFonts w:eastAsia="Calibri"/>
                <w:sz w:val="16"/>
                <w:szCs w:val="16"/>
              </w:rPr>
            </w:pPr>
          </w:p>
        </w:tc>
        <w:tc>
          <w:tcPr>
            <w:tcW w:w="850" w:type="dxa"/>
            <w:vMerge/>
            <w:shd w:val="clear" w:color="auto" w:fill="auto"/>
          </w:tcPr>
          <w:p w:rsidR="0060732F" w:rsidRPr="001D72F2" w:rsidRDefault="0060732F" w:rsidP="0000512A">
            <w:pPr>
              <w:jc w:val="center"/>
              <w:rPr>
                <w:rFonts w:eastAsia="Calibri"/>
                <w:sz w:val="16"/>
                <w:szCs w:val="16"/>
              </w:rPr>
            </w:pPr>
          </w:p>
        </w:tc>
        <w:tc>
          <w:tcPr>
            <w:tcW w:w="822" w:type="dxa"/>
            <w:vMerge/>
            <w:shd w:val="clear" w:color="auto" w:fill="auto"/>
          </w:tcPr>
          <w:p w:rsidR="0060732F" w:rsidRPr="001D72F2" w:rsidRDefault="0060732F" w:rsidP="0000512A">
            <w:pPr>
              <w:jc w:val="center"/>
              <w:rPr>
                <w:rFonts w:eastAsia="Calibri"/>
                <w:sz w:val="16"/>
                <w:szCs w:val="16"/>
              </w:rPr>
            </w:pPr>
          </w:p>
        </w:tc>
        <w:tc>
          <w:tcPr>
            <w:tcW w:w="709" w:type="dxa"/>
            <w:vMerge/>
            <w:shd w:val="clear" w:color="auto" w:fill="auto"/>
          </w:tcPr>
          <w:p w:rsidR="0060732F" w:rsidRPr="001D72F2" w:rsidRDefault="0060732F" w:rsidP="0000512A">
            <w:pPr>
              <w:jc w:val="center"/>
              <w:rPr>
                <w:rFonts w:eastAsia="Calibri"/>
                <w:sz w:val="16"/>
                <w:szCs w:val="16"/>
              </w:rPr>
            </w:pPr>
          </w:p>
        </w:tc>
        <w:tc>
          <w:tcPr>
            <w:tcW w:w="850" w:type="dxa"/>
            <w:vMerge/>
            <w:shd w:val="clear" w:color="auto" w:fill="auto"/>
          </w:tcPr>
          <w:p w:rsidR="0060732F" w:rsidRPr="001D72F2" w:rsidRDefault="0060732F" w:rsidP="0000512A">
            <w:pPr>
              <w:jc w:val="center"/>
              <w:rPr>
                <w:rFonts w:eastAsia="Calibri"/>
                <w:sz w:val="16"/>
                <w:szCs w:val="16"/>
              </w:rPr>
            </w:pPr>
          </w:p>
        </w:tc>
        <w:tc>
          <w:tcPr>
            <w:tcW w:w="538"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Значе- ние</w:t>
            </w:r>
          </w:p>
        </w:tc>
        <w:tc>
          <w:tcPr>
            <w:tcW w:w="737"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год</w:t>
            </w:r>
          </w:p>
        </w:tc>
        <w:tc>
          <w:tcPr>
            <w:tcW w:w="709"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2025</w:t>
            </w:r>
          </w:p>
        </w:tc>
        <w:tc>
          <w:tcPr>
            <w:tcW w:w="709"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2026</w:t>
            </w:r>
          </w:p>
        </w:tc>
        <w:tc>
          <w:tcPr>
            <w:tcW w:w="709"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2027</w:t>
            </w:r>
          </w:p>
        </w:tc>
        <w:tc>
          <w:tcPr>
            <w:tcW w:w="708"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2030</w:t>
            </w:r>
          </w:p>
          <w:p w:rsidR="0060732F" w:rsidRPr="001D72F2" w:rsidRDefault="0060732F" w:rsidP="0000512A">
            <w:pPr>
              <w:jc w:val="center"/>
              <w:rPr>
                <w:rFonts w:eastAsia="Calibri"/>
                <w:sz w:val="16"/>
                <w:szCs w:val="16"/>
              </w:rPr>
            </w:pPr>
            <w:r w:rsidRPr="001D72F2">
              <w:rPr>
                <w:rFonts w:eastAsia="Calibri"/>
                <w:sz w:val="16"/>
                <w:szCs w:val="16"/>
              </w:rPr>
              <w:t>(справочно)</w:t>
            </w:r>
          </w:p>
        </w:tc>
        <w:tc>
          <w:tcPr>
            <w:tcW w:w="597" w:type="dxa"/>
            <w:vMerge/>
            <w:shd w:val="clear" w:color="auto" w:fill="auto"/>
          </w:tcPr>
          <w:p w:rsidR="0060732F" w:rsidRPr="001D72F2" w:rsidRDefault="0060732F" w:rsidP="0000512A">
            <w:pPr>
              <w:jc w:val="center"/>
              <w:rPr>
                <w:rFonts w:eastAsia="Calibri"/>
                <w:sz w:val="16"/>
                <w:szCs w:val="16"/>
              </w:rPr>
            </w:pPr>
          </w:p>
        </w:tc>
        <w:tc>
          <w:tcPr>
            <w:tcW w:w="1276" w:type="dxa"/>
            <w:vMerge/>
            <w:shd w:val="clear" w:color="auto" w:fill="auto"/>
          </w:tcPr>
          <w:p w:rsidR="0060732F" w:rsidRPr="001D72F2" w:rsidRDefault="0060732F" w:rsidP="0000512A">
            <w:pPr>
              <w:jc w:val="center"/>
              <w:rPr>
                <w:rFonts w:eastAsia="Calibri"/>
                <w:sz w:val="16"/>
                <w:szCs w:val="16"/>
              </w:rPr>
            </w:pPr>
          </w:p>
        </w:tc>
        <w:tc>
          <w:tcPr>
            <w:tcW w:w="992" w:type="dxa"/>
            <w:vMerge/>
            <w:shd w:val="clear" w:color="auto" w:fill="auto"/>
          </w:tcPr>
          <w:p w:rsidR="0060732F" w:rsidRPr="001D72F2" w:rsidRDefault="0060732F" w:rsidP="0000512A">
            <w:pPr>
              <w:jc w:val="center"/>
              <w:rPr>
                <w:rFonts w:eastAsia="Calibri"/>
                <w:sz w:val="16"/>
                <w:szCs w:val="16"/>
              </w:rPr>
            </w:pPr>
          </w:p>
        </w:tc>
        <w:tc>
          <w:tcPr>
            <w:tcW w:w="1524" w:type="dxa"/>
            <w:vMerge/>
            <w:shd w:val="clear" w:color="auto" w:fill="auto"/>
          </w:tcPr>
          <w:p w:rsidR="0060732F" w:rsidRPr="001D72F2" w:rsidRDefault="0060732F" w:rsidP="0000512A">
            <w:pPr>
              <w:jc w:val="center"/>
              <w:rPr>
                <w:rFonts w:eastAsia="Calibri"/>
                <w:sz w:val="16"/>
                <w:szCs w:val="16"/>
              </w:rPr>
            </w:pPr>
          </w:p>
        </w:tc>
      </w:tr>
      <w:tr w:rsidR="0060732F" w:rsidTr="00734A1B">
        <w:tc>
          <w:tcPr>
            <w:tcW w:w="562"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1.</w:t>
            </w:r>
          </w:p>
        </w:tc>
        <w:tc>
          <w:tcPr>
            <w:tcW w:w="2948"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2</w:t>
            </w:r>
          </w:p>
        </w:tc>
        <w:tc>
          <w:tcPr>
            <w:tcW w:w="850"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3</w:t>
            </w:r>
          </w:p>
        </w:tc>
        <w:tc>
          <w:tcPr>
            <w:tcW w:w="822"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4</w:t>
            </w:r>
          </w:p>
        </w:tc>
        <w:tc>
          <w:tcPr>
            <w:tcW w:w="709"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5</w:t>
            </w:r>
          </w:p>
        </w:tc>
        <w:tc>
          <w:tcPr>
            <w:tcW w:w="850"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6</w:t>
            </w:r>
          </w:p>
        </w:tc>
        <w:tc>
          <w:tcPr>
            <w:tcW w:w="538"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7</w:t>
            </w:r>
          </w:p>
        </w:tc>
        <w:tc>
          <w:tcPr>
            <w:tcW w:w="737"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8</w:t>
            </w:r>
          </w:p>
        </w:tc>
        <w:tc>
          <w:tcPr>
            <w:tcW w:w="709"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9</w:t>
            </w:r>
          </w:p>
        </w:tc>
        <w:tc>
          <w:tcPr>
            <w:tcW w:w="709"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10</w:t>
            </w:r>
          </w:p>
        </w:tc>
        <w:tc>
          <w:tcPr>
            <w:tcW w:w="709"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11</w:t>
            </w:r>
          </w:p>
        </w:tc>
        <w:tc>
          <w:tcPr>
            <w:tcW w:w="708"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12</w:t>
            </w:r>
          </w:p>
        </w:tc>
        <w:tc>
          <w:tcPr>
            <w:tcW w:w="597"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13</w:t>
            </w:r>
          </w:p>
        </w:tc>
        <w:tc>
          <w:tcPr>
            <w:tcW w:w="1276"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14</w:t>
            </w:r>
          </w:p>
        </w:tc>
        <w:tc>
          <w:tcPr>
            <w:tcW w:w="992"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15</w:t>
            </w:r>
          </w:p>
        </w:tc>
        <w:tc>
          <w:tcPr>
            <w:tcW w:w="1524" w:type="dxa"/>
            <w:shd w:val="clear" w:color="auto" w:fill="auto"/>
          </w:tcPr>
          <w:p w:rsidR="0060732F" w:rsidRPr="001D72F2" w:rsidRDefault="0060732F" w:rsidP="0000512A">
            <w:pPr>
              <w:jc w:val="center"/>
              <w:rPr>
                <w:rFonts w:eastAsia="Calibri"/>
                <w:sz w:val="16"/>
                <w:szCs w:val="16"/>
              </w:rPr>
            </w:pPr>
            <w:r w:rsidRPr="001D72F2">
              <w:rPr>
                <w:rFonts w:eastAsia="Calibri"/>
                <w:sz w:val="16"/>
                <w:szCs w:val="16"/>
              </w:rPr>
              <w:t>1</w:t>
            </w:r>
            <w:r>
              <w:rPr>
                <w:rFonts w:eastAsia="Calibri"/>
                <w:sz w:val="16"/>
                <w:szCs w:val="16"/>
              </w:rPr>
              <w:t>6</w:t>
            </w:r>
          </w:p>
        </w:tc>
      </w:tr>
      <w:tr w:rsidR="0060732F" w:rsidRPr="00B44873" w:rsidTr="0000512A">
        <w:trPr>
          <w:trHeight w:val="389"/>
        </w:trPr>
        <w:tc>
          <w:tcPr>
            <w:tcW w:w="15240" w:type="dxa"/>
            <w:gridSpan w:val="16"/>
            <w:shd w:val="clear" w:color="auto" w:fill="auto"/>
          </w:tcPr>
          <w:p w:rsidR="0060732F" w:rsidRPr="009A4C85" w:rsidRDefault="0060732F" w:rsidP="009A4C85">
            <w:pPr>
              <w:widowControl w:val="0"/>
              <w:jc w:val="both"/>
              <w:rPr>
                <w:rFonts w:eastAsia="Calibri"/>
              </w:rPr>
            </w:pPr>
            <w:r w:rsidRPr="009A4C85">
              <w:rPr>
                <w:rFonts w:eastAsia="Calibri"/>
              </w:rPr>
              <w:t>1. Цель муниципальной программы: «</w:t>
            </w:r>
            <w:r w:rsidR="009A4C85" w:rsidRPr="009A4C85">
              <w:t xml:space="preserve">предупреждение террористических и экстремистских проявлений на территории </w:t>
            </w:r>
            <w:r w:rsidR="00DF6F18">
              <w:t>Балко-Грузского</w:t>
            </w:r>
            <w:r w:rsidR="009A4C85" w:rsidRPr="009A4C85">
              <w:t xml:space="preserve"> сельского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 оптимизация функционирования системы противодействия коррупционным проявлениям; повышение качества и результативности реализуемых мер по противодействию терроризму и экстремизму</w:t>
            </w:r>
            <w:r w:rsidRPr="009A4C85">
              <w:rPr>
                <w:rFonts w:eastAsia="Calibri"/>
              </w:rPr>
              <w:t>»</w:t>
            </w:r>
          </w:p>
        </w:tc>
      </w:tr>
      <w:tr w:rsidR="0060732F" w:rsidRPr="00DA178C" w:rsidTr="00734A1B">
        <w:tc>
          <w:tcPr>
            <w:tcW w:w="562" w:type="dxa"/>
            <w:shd w:val="clear" w:color="auto" w:fill="auto"/>
          </w:tcPr>
          <w:p w:rsidR="0060732F" w:rsidRPr="001D72F2" w:rsidRDefault="0060732F" w:rsidP="0000512A">
            <w:pPr>
              <w:jc w:val="both"/>
              <w:rPr>
                <w:rFonts w:eastAsia="Calibri"/>
              </w:rPr>
            </w:pPr>
            <w:r w:rsidRPr="001D72F2">
              <w:rPr>
                <w:rFonts w:eastAsia="Calibri"/>
              </w:rPr>
              <w:t>1.1.</w:t>
            </w:r>
          </w:p>
        </w:tc>
        <w:tc>
          <w:tcPr>
            <w:tcW w:w="2948" w:type="dxa"/>
            <w:shd w:val="clear" w:color="auto" w:fill="auto"/>
          </w:tcPr>
          <w:p w:rsidR="00572E35" w:rsidRPr="009A4C85" w:rsidRDefault="00572E35" w:rsidP="00572E35">
            <w:r w:rsidRPr="009A4C85">
              <w:t>Доля граждан, опрошенных в ходе мониторинга общественного мнения, которые лично сталкивались</w:t>
            </w:r>
          </w:p>
          <w:p w:rsidR="0060732F" w:rsidRPr="009A4C85" w:rsidRDefault="00572E35" w:rsidP="00572E35">
            <w:pPr>
              <w:pStyle w:val="ConsPlusCell"/>
              <w:shd w:val="clear" w:color="auto" w:fill="FFFFFF"/>
              <w:rPr>
                <w:rFonts w:eastAsia="Calibri"/>
                <w:sz w:val="20"/>
                <w:szCs w:val="20"/>
              </w:rPr>
            </w:pPr>
            <w:r w:rsidRPr="009A4C85">
              <w:rPr>
                <w:sz w:val="20"/>
                <w:szCs w:val="20"/>
              </w:rPr>
              <w:t>с конфликтами на межнациональной почве</w:t>
            </w:r>
          </w:p>
        </w:tc>
        <w:tc>
          <w:tcPr>
            <w:tcW w:w="850" w:type="dxa"/>
            <w:shd w:val="clear" w:color="auto" w:fill="auto"/>
          </w:tcPr>
          <w:p w:rsidR="0060732F" w:rsidRPr="00780A6B" w:rsidRDefault="0060732F" w:rsidP="0000512A">
            <w:pPr>
              <w:jc w:val="center"/>
              <w:rPr>
                <w:rFonts w:eastAsia="Calibri"/>
              </w:rPr>
            </w:pPr>
            <w:r w:rsidRPr="00780A6B">
              <w:rPr>
                <w:rFonts w:eastAsia="Calibri"/>
              </w:rPr>
              <w:t>МП</w:t>
            </w:r>
          </w:p>
        </w:tc>
        <w:tc>
          <w:tcPr>
            <w:tcW w:w="822" w:type="dxa"/>
            <w:shd w:val="clear" w:color="auto" w:fill="auto"/>
          </w:tcPr>
          <w:p w:rsidR="0060732F" w:rsidRPr="00780A6B" w:rsidRDefault="00572E35" w:rsidP="0000512A">
            <w:pPr>
              <w:jc w:val="both"/>
              <w:rPr>
                <w:rFonts w:eastAsia="Calibri"/>
              </w:rPr>
            </w:pPr>
            <w:r w:rsidRPr="00780A6B">
              <w:rPr>
                <w:rFonts w:eastAsia="Calibri"/>
              </w:rPr>
              <w:t>убывания</w:t>
            </w:r>
          </w:p>
        </w:tc>
        <w:tc>
          <w:tcPr>
            <w:tcW w:w="709" w:type="dxa"/>
            <w:shd w:val="clear" w:color="auto" w:fill="auto"/>
          </w:tcPr>
          <w:p w:rsidR="0060732F" w:rsidRPr="00780A6B" w:rsidRDefault="0060732F" w:rsidP="0000512A">
            <w:pPr>
              <w:jc w:val="both"/>
              <w:rPr>
                <w:rFonts w:eastAsia="Calibri"/>
              </w:rPr>
            </w:pPr>
            <w:r w:rsidRPr="00780A6B">
              <w:rPr>
                <w:rFonts w:eastAsia="Calibri"/>
              </w:rPr>
              <w:t>процентов</w:t>
            </w:r>
          </w:p>
        </w:tc>
        <w:tc>
          <w:tcPr>
            <w:tcW w:w="850" w:type="dxa"/>
            <w:shd w:val="clear" w:color="auto" w:fill="auto"/>
          </w:tcPr>
          <w:p w:rsidR="0060732F" w:rsidRPr="00780A6B" w:rsidRDefault="00572E35" w:rsidP="0000512A">
            <w:pPr>
              <w:jc w:val="both"/>
              <w:rPr>
                <w:rFonts w:eastAsia="Calibri"/>
              </w:rPr>
            </w:pPr>
            <w:r w:rsidRPr="00780A6B">
              <w:rPr>
                <w:rFonts w:eastAsia="Calibri"/>
              </w:rPr>
              <w:t>ведомственный</w:t>
            </w:r>
          </w:p>
        </w:tc>
        <w:tc>
          <w:tcPr>
            <w:tcW w:w="538" w:type="dxa"/>
            <w:shd w:val="clear" w:color="auto" w:fill="auto"/>
          </w:tcPr>
          <w:p w:rsidR="0060732F" w:rsidRPr="00780A6B" w:rsidRDefault="00F75202" w:rsidP="0000512A">
            <w:pPr>
              <w:spacing w:line="204" w:lineRule="auto"/>
              <w:jc w:val="center"/>
              <w:rPr>
                <w:rFonts w:eastAsia="Calibri"/>
                <w:iCs/>
              </w:rPr>
            </w:pPr>
            <w:r w:rsidRPr="00780A6B">
              <w:rPr>
                <w:rFonts w:eastAsia="Calibri"/>
                <w:iCs/>
              </w:rPr>
              <w:t>0</w:t>
            </w:r>
          </w:p>
        </w:tc>
        <w:tc>
          <w:tcPr>
            <w:tcW w:w="737" w:type="dxa"/>
            <w:shd w:val="clear" w:color="auto" w:fill="auto"/>
          </w:tcPr>
          <w:p w:rsidR="0060732F" w:rsidRPr="00780A6B" w:rsidRDefault="0060732F" w:rsidP="0000512A">
            <w:pPr>
              <w:jc w:val="center"/>
              <w:rPr>
                <w:rFonts w:eastAsia="Calibri"/>
              </w:rPr>
            </w:pPr>
            <w:r w:rsidRPr="00780A6B">
              <w:rPr>
                <w:rFonts w:eastAsia="Calibri"/>
              </w:rPr>
              <w:t>2023</w:t>
            </w:r>
          </w:p>
        </w:tc>
        <w:tc>
          <w:tcPr>
            <w:tcW w:w="709" w:type="dxa"/>
            <w:shd w:val="clear" w:color="auto" w:fill="auto"/>
          </w:tcPr>
          <w:p w:rsidR="0060732F" w:rsidRPr="00780A6B" w:rsidRDefault="00F75202" w:rsidP="0000512A">
            <w:pPr>
              <w:jc w:val="center"/>
              <w:rPr>
                <w:rFonts w:eastAsia="Calibri"/>
              </w:rPr>
            </w:pPr>
            <w:r w:rsidRPr="00780A6B">
              <w:rPr>
                <w:rFonts w:eastAsia="Calibri"/>
              </w:rPr>
              <w:t>0</w:t>
            </w:r>
          </w:p>
        </w:tc>
        <w:tc>
          <w:tcPr>
            <w:tcW w:w="709" w:type="dxa"/>
            <w:shd w:val="clear" w:color="auto" w:fill="auto"/>
          </w:tcPr>
          <w:p w:rsidR="0060732F" w:rsidRPr="00780A6B" w:rsidRDefault="00F75202" w:rsidP="0000512A">
            <w:pPr>
              <w:jc w:val="center"/>
              <w:rPr>
                <w:rFonts w:eastAsia="Calibri"/>
              </w:rPr>
            </w:pPr>
            <w:r w:rsidRPr="00780A6B">
              <w:rPr>
                <w:rFonts w:eastAsia="Calibri"/>
              </w:rPr>
              <w:t>0</w:t>
            </w:r>
          </w:p>
        </w:tc>
        <w:tc>
          <w:tcPr>
            <w:tcW w:w="709" w:type="dxa"/>
            <w:shd w:val="clear" w:color="auto" w:fill="auto"/>
          </w:tcPr>
          <w:p w:rsidR="0060732F" w:rsidRPr="00780A6B" w:rsidRDefault="00F75202" w:rsidP="0000512A">
            <w:pPr>
              <w:jc w:val="center"/>
              <w:rPr>
                <w:rFonts w:eastAsia="Calibri"/>
              </w:rPr>
            </w:pPr>
            <w:r w:rsidRPr="00780A6B">
              <w:rPr>
                <w:rFonts w:eastAsia="Calibri"/>
              </w:rPr>
              <w:t>0</w:t>
            </w:r>
          </w:p>
        </w:tc>
        <w:tc>
          <w:tcPr>
            <w:tcW w:w="708" w:type="dxa"/>
            <w:shd w:val="clear" w:color="auto" w:fill="auto"/>
          </w:tcPr>
          <w:p w:rsidR="0060732F" w:rsidRPr="00780A6B" w:rsidRDefault="00F75202" w:rsidP="0000512A">
            <w:pPr>
              <w:jc w:val="center"/>
              <w:rPr>
                <w:rFonts w:eastAsia="Calibri"/>
              </w:rPr>
            </w:pPr>
            <w:r w:rsidRPr="00780A6B">
              <w:rPr>
                <w:rFonts w:eastAsia="Calibri"/>
              </w:rPr>
              <w:t>0</w:t>
            </w:r>
          </w:p>
        </w:tc>
        <w:tc>
          <w:tcPr>
            <w:tcW w:w="597" w:type="dxa"/>
            <w:shd w:val="clear" w:color="auto" w:fill="auto"/>
          </w:tcPr>
          <w:p w:rsidR="0060732F" w:rsidRPr="00780A6B" w:rsidRDefault="0060732F" w:rsidP="0000512A">
            <w:pPr>
              <w:spacing w:line="216" w:lineRule="auto"/>
              <w:jc w:val="center"/>
              <w:rPr>
                <w:rFonts w:eastAsia="Calibri"/>
              </w:rPr>
            </w:pPr>
            <w:r w:rsidRPr="00780A6B">
              <w:rPr>
                <w:rFonts w:eastAsia="Calibri"/>
              </w:rPr>
              <w:t>-</w:t>
            </w:r>
          </w:p>
        </w:tc>
        <w:tc>
          <w:tcPr>
            <w:tcW w:w="1276" w:type="dxa"/>
            <w:shd w:val="clear" w:color="auto" w:fill="auto"/>
          </w:tcPr>
          <w:p w:rsidR="0060732F" w:rsidRPr="00780A6B" w:rsidRDefault="0060732F" w:rsidP="0000512A">
            <w:r w:rsidRPr="00780A6B">
              <w:rPr>
                <w:rFonts w:eastAsia="Calibri"/>
              </w:rPr>
              <w:t xml:space="preserve">Администрация </w:t>
            </w:r>
            <w:r w:rsidR="00DF6F18">
              <w:rPr>
                <w:rFonts w:eastAsia="Calibri"/>
              </w:rPr>
              <w:t>Балко-Грузского</w:t>
            </w:r>
            <w:r w:rsidRPr="00780A6B">
              <w:rPr>
                <w:rFonts w:eastAsia="Calibri"/>
              </w:rPr>
              <w:t xml:space="preserve"> сельского поселения</w:t>
            </w:r>
          </w:p>
        </w:tc>
        <w:tc>
          <w:tcPr>
            <w:tcW w:w="992" w:type="dxa"/>
            <w:shd w:val="clear" w:color="auto" w:fill="auto"/>
          </w:tcPr>
          <w:p w:rsidR="0060732F" w:rsidRPr="00780A6B" w:rsidRDefault="0060732F" w:rsidP="0000512A">
            <w:pPr>
              <w:spacing w:line="216" w:lineRule="auto"/>
              <w:jc w:val="center"/>
              <w:rPr>
                <w:rFonts w:eastAsia="Calibri"/>
              </w:rPr>
            </w:pPr>
            <w:r w:rsidRPr="00780A6B">
              <w:rPr>
                <w:rFonts w:eastAsia="Calibri"/>
              </w:rPr>
              <w:t>-</w:t>
            </w:r>
          </w:p>
        </w:tc>
        <w:tc>
          <w:tcPr>
            <w:tcW w:w="1524" w:type="dxa"/>
            <w:shd w:val="clear" w:color="auto" w:fill="auto"/>
          </w:tcPr>
          <w:p w:rsidR="0060732F" w:rsidRPr="00780A6B" w:rsidRDefault="0060732F" w:rsidP="0000512A">
            <w:pPr>
              <w:jc w:val="both"/>
              <w:rPr>
                <w:rFonts w:eastAsia="Calibri"/>
              </w:rPr>
            </w:pPr>
            <w:r w:rsidRPr="00780A6B">
              <w:rPr>
                <w:rFonts w:eastAsia="Calibri"/>
              </w:rPr>
              <w:t>Информационная система отсутствует</w:t>
            </w:r>
          </w:p>
        </w:tc>
      </w:tr>
      <w:tr w:rsidR="009A4C85" w:rsidRPr="00DA178C" w:rsidTr="00734A1B">
        <w:tc>
          <w:tcPr>
            <w:tcW w:w="562" w:type="dxa"/>
            <w:shd w:val="clear" w:color="auto" w:fill="auto"/>
          </w:tcPr>
          <w:p w:rsidR="009A4C85" w:rsidRPr="001D72F2" w:rsidRDefault="009A4C85" w:rsidP="0000512A">
            <w:pPr>
              <w:jc w:val="both"/>
              <w:rPr>
                <w:rFonts w:eastAsia="Calibri"/>
              </w:rPr>
            </w:pPr>
            <w:r>
              <w:rPr>
                <w:rFonts w:eastAsia="Calibri"/>
              </w:rPr>
              <w:t>1.2.</w:t>
            </w:r>
          </w:p>
        </w:tc>
        <w:tc>
          <w:tcPr>
            <w:tcW w:w="2948" w:type="dxa"/>
            <w:shd w:val="clear" w:color="auto" w:fill="auto"/>
          </w:tcPr>
          <w:p w:rsidR="009A4C85" w:rsidRPr="009A4C85" w:rsidRDefault="009A4C85" w:rsidP="0000512A">
            <w:pPr>
              <w:pStyle w:val="ConsPlusCell"/>
              <w:shd w:val="clear" w:color="auto" w:fill="FFFFFF"/>
              <w:rPr>
                <w:rFonts w:eastAsia="Calibri"/>
                <w:sz w:val="20"/>
                <w:szCs w:val="20"/>
              </w:rPr>
            </w:pPr>
            <w:r w:rsidRPr="009A4C85">
              <w:rPr>
                <w:rFonts w:eastAsia="Calibri"/>
                <w:kern w:val="2"/>
                <w:sz w:val="20"/>
                <w:szCs w:val="20"/>
              </w:rPr>
              <w:t>Отсутствие межнациональных конфликтов</w:t>
            </w:r>
          </w:p>
        </w:tc>
        <w:tc>
          <w:tcPr>
            <w:tcW w:w="850" w:type="dxa"/>
            <w:shd w:val="clear" w:color="auto" w:fill="auto"/>
          </w:tcPr>
          <w:p w:rsidR="009A4C85" w:rsidRPr="00780A6B" w:rsidRDefault="009A4C85" w:rsidP="0000512A">
            <w:pPr>
              <w:jc w:val="center"/>
            </w:pPr>
            <w:r w:rsidRPr="00780A6B">
              <w:rPr>
                <w:rFonts w:eastAsia="Calibri"/>
              </w:rPr>
              <w:t>МП</w:t>
            </w:r>
          </w:p>
        </w:tc>
        <w:tc>
          <w:tcPr>
            <w:tcW w:w="822" w:type="dxa"/>
            <w:shd w:val="clear" w:color="auto" w:fill="auto"/>
          </w:tcPr>
          <w:p w:rsidR="009A4C85" w:rsidRPr="00780A6B" w:rsidRDefault="009A4C85" w:rsidP="0000512A">
            <w:pPr>
              <w:jc w:val="both"/>
              <w:rPr>
                <w:rFonts w:eastAsia="Calibri"/>
              </w:rPr>
            </w:pPr>
            <w:r w:rsidRPr="00780A6B">
              <w:rPr>
                <w:rFonts w:eastAsia="Calibri"/>
              </w:rPr>
              <w:t>возрастания</w:t>
            </w:r>
          </w:p>
        </w:tc>
        <w:tc>
          <w:tcPr>
            <w:tcW w:w="709" w:type="dxa"/>
            <w:shd w:val="clear" w:color="auto" w:fill="auto"/>
          </w:tcPr>
          <w:p w:rsidR="009A4C85" w:rsidRPr="00780A6B" w:rsidRDefault="009A4C85" w:rsidP="0000512A">
            <w:pPr>
              <w:jc w:val="both"/>
              <w:rPr>
                <w:rFonts w:eastAsia="Calibri"/>
              </w:rPr>
            </w:pPr>
            <w:r w:rsidRPr="00780A6B">
              <w:rPr>
                <w:rFonts w:eastAsia="Calibri"/>
              </w:rPr>
              <w:t>процентов</w:t>
            </w:r>
          </w:p>
        </w:tc>
        <w:tc>
          <w:tcPr>
            <w:tcW w:w="850" w:type="dxa"/>
            <w:shd w:val="clear" w:color="auto" w:fill="auto"/>
          </w:tcPr>
          <w:p w:rsidR="009A4C85" w:rsidRPr="00780A6B" w:rsidRDefault="009A4C85" w:rsidP="0000512A">
            <w:pPr>
              <w:jc w:val="both"/>
              <w:rPr>
                <w:rFonts w:eastAsia="Calibri"/>
              </w:rPr>
            </w:pPr>
            <w:r w:rsidRPr="00780A6B">
              <w:rPr>
                <w:rFonts w:eastAsia="Calibri"/>
              </w:rPr>
              <w:t>ведомственный</w:t>
            </w:r>
          </w:p>
        </w:tc>
        <w:tc>
          <w:tcPr>
            <w:tcW w:w="538" w:type="dxa"/>
            <w:shd w:val="clear" w:color="auto" w:fill="auto"/>
          </w:tcPr>
          <w:p w:rsidR="009A4C85" w:rsidRPr="00780A6B" w:rsidRDefault="009A4C85" w:rsidP="0000512A">
            <w:pPr>
              <w:spacing w:line="204" w:lineRule="auto"/>
              <w:jc w:val="center"/>
              <w:rPr>
                <w:rFonts w:eastAsia="Calibri"/>
                <w:iCs/>
              </w:rPr>
            </w:pPr>
            <w:r>
              <w:rPr>
                <w:rFonts w:eastAsia="Calibri"/>
                <w:iCs/>
              </w:rPr>
              <w:t>100</w:t>
            </w:r>
          </w:p>
        </w:tc>
        <w:tc>
          <w:tcPr>
            <w:tcW w:w="737" w:type="dxa"/>
            <w:shd w:val="clear" w:color="auto" w:fill="auto"/>
          </w:tcPr>
          <w:p w:rsidR="009A4C85" w:rsidRPr="00780A6B" w:rsidRDefault="009A4C85" w:rsidP="0000512A">
            <w:pPr>
              <w:jc w:val="center"/>
              <w:rPr>
                <w:rFonts w:eastAsia="Calibri"/>
              </w:rPr>
            </w:pPr>
            <w:r w:rsidRPr="00780A6B">
              <w:rPr>
                <w:rFonts w:eastAsia="Calibri"/>
              </w:rPr>
              <w:t>2023</w:t>
            </w:r>
          </w:p>
        </w:tc>
        <w:tc>
          <w:tcPr>
            <w:tcW w:w="709" w:type="dxa"/>
            <w:shd w:val="clear" w:color="auto" w:fill="auto"/>
          </w:tcPr>
          <w:p w:rsidR="009A4C85" w:rsidRPr="00780A6B" w:rsidRDefault="009A4C85" w:rsidP="009A4C85">
            <w:pPr>
              <w:spacing w:line="204" w:lineRule="auto"/>
              <w:jc w:val="center"/>
              <w:rPr>
                <w:rFonts w:eastAsia="Calibri"/>
                <w:iCs/>
              </w:rPr>
            </w:pPr>
            <w:r>
              <w:rPr>
                <w:rFonts w:eastAsia="Calibri"/>
                <w:iCs/>
              </w:rPr>
              <w:t>100</w:t>
            </w:r>
          </w:p>
        </w:tc>
        <w:tc>
          <w:tcPr>
            <w:tcW w:w="709" w:type="dxa"/>
            <w:shd w:val="clear" w:color="auto" w:fill="auto"/>
          </w:tcPr>
          <w:p w:rsidR="009A4C85" w:rsidRPr="00780A6B" w:rsidRDefault="009A4C85" w:rsidP="009A4C85">
            <w:pPr>
              <w:spacing w:line="204" w:lineRule="auto"/>
              <w:jc w:val="center"/>
              <w:rPr>
                <w:rFonts w:eastAsia="Calibri"/>
                <w:iCs/>
              </w:rPr>
            </w:pPr>
            <w:r>
              <w:rPr>
                <w:rFonts w:eastAsia="Calibri"/>
                <w:iCs/>
              </w:rPr>
              <w:t>100</w:t>
            </w:r>
          </w:p>
        </w:tc>
        <w:tc>
          <w:tcPr>
            <w:tcW w:w="709" w:type="dxa"/>
            <w:shd w:val="clear" w:color="auto" w:fill="auto"/>
          </w:tcPr>
          <w:p w:rsidR="009A4C85" w:rsidRPr="00780A6B" w:rsidRDefault="009A4C85" w:rsidP="009A4C85">
            <w:pPr>
              <w:spacing w:line="204" w:lineRule="auto"/>
              <w:jc w:val="center"/>
              <w:rPr>
                <w:rFonts w:eastAsia="Calibri"/>
                <w:iCs/>
              </w:rPr>
            </w:pPr>
            <w:r>
              <w:rPr>
                <w:rFonts w:eastAsia="Calibri"/>
                <w:iCs/>
              </w:rPr>
              <w:t>100</w:t>
            </w:r>
          </w:p>
        </w:tc>
        <w:tc>
          <w:tcPr>
            <w:tcW w:w="708" w:type="dxa"/>
            <w:shd w:val="clear" w:color="auto" w:fill="auto"/>
          </w:tcPr>
          <w:p w:rsidR="009A4C85" w:rsidRPr="00780A6B" w:rsidRDefault="009A4C85" w:rsidP="009A4C85">
            <w:pPr>
              <w:spacing w:line="204" w:lineRule="auto"/>
              <w:jc w:val="center"/>
              <w:rPr>
                <w:rFonts w:eastAsia="Calibri"/>
                <w:iCs/>
              </w:rPr>
            </w:pPr>
            <w:r>
              <w:rPr>
                <w:rFonts w:eastAsia="Calibri"/>
                <w:iCs/>
              </w:rPr>
              <w:t>100</w:t>
            </w:r>
          </w:p>
        </w:tc>
        <w:tc>
          <w:tcPr>
            <w:tcW w:w="597" w:type="dxa"/>
            <w:shd w:val="clear" w:color="auto" w:fill="auto"/>
          </w:tcPr>
          <w:p w:rsidR="009A4C85" w:rsidRPr="00780A6B" w:rsidRDefault="009A4C85" w:rsidP="0000512A">
            <w:pPr>
              <w:spacing w:line="216" w:lineRule="auto"/>
              <w:jc w:val="center"/>
              <w:rPr>
                <w:rFonts w:eastAsia="Calibri"/>
              </w:rPr>
            </w:pPr>
            <w:r w:rsidRPr="00780A6B">
              <w:rPr>
                <w:rFonts w:eastAsia="Calibri"/>
              </w:rPr>
              <w:t>-</w:t>
            </w:r>
          </w:p>
        </w:tc>
        <w:tc>
          <w:tcPr>
            <w:tcW w:w="1276" w:type="dxa"/>
            <w:shd w:val="clear" w:color="auto" w:fill="auto"/>
          </w:tcPr>
          <w:p w:rsidR="009A4C85" w:rsidRPr="00780A6B" w:rsidRDefault="009A4C85" w:rsidP="0000512A">
            <w:pPr>
              <w:jc w:val="both"/>
              <w:rPr>
                <w:rFonts w:eastAsia="Calibri"/>
              </w:rPr>
            </w:pPr>
            <w:r w:rsidRPr="00780A6B">
              <w:rPr>
                <w:rFonts w:eastAsia="Calibri"/>
              </w:rPr>
              <w:t xml:space="preserve">Администрация </w:t>
            </w:r>
            <w:r w:rsidR="00DF6F18">
              <w:rPr>
                <w:rFonts w:eastAsia="Calibri"/>
              </w:rPr>
              <w:t>Балко-Грузского</w:t>
            </w:r>
            <w:r w:rsidRPr="00780A6B">
              <w:rPr>
                <w:rFonts w:eastAsia="Calibri"/>
              </w:rPr>
              <w:t xml:space="preserve"> сельского поселения</w:t>
            </w:r>
          </w:p>
        </w:tc>
        <w:tc>
          <w:tcPr>
            <w:tcW w:w="992" w:type="dxa"/>
            <w:shd w:val="clear" w:color="auto" w:fill="auto"/>
          </w:tcPr>
          <w:p w:rsidR="009A4C85" w:rsidRPr="00780A6B" w:rsidRDefault="009A4C85" w:rsidP="0000512A">
            <w:pPr>
              <w:spacing w:line="216" w:lineRule="auto"/>
              <w:jc w:val="center"/>
              <w:rPr>
                <w:rFonts w:eastAsia="Calibri"/>
              </w:rPr>
            </w:pPr>
            <w:r w:rsidRPr="00780A6B">
              <w:rPr>
                <w:rFonts w:eastAsia="Calibri"/>
              </w:rPr>
              <w:t>-</w:t>
            </w:r>
          </w:p>
        </w:tc>
        <w:tc>
          <w:tcPr>
            <w:tcW w:w="1524" w:type="dxa"/>
            <w:shd w:val="clear" w:color="auto" w:fill="auto"/>
          </w:tcPr>
          <w:p w:rsidR="009A4C85" w:rsidRPr="00780A6B" w:rsidRDefault="009A4C85" w:rsidP="0000512A">
            <w:pPr>
              <w:jc w:val="both"/>
              <w:rPr>
                <w:rFonts w:eastAsia="Calibri"/>
              </w:rPr>
            </w:pPr>
            <w:r w:rsidRPr="00780A6B">
              <w:rPr>
                <w:rFonts w:eastAsia="Calibri"/>
              </w:rPr>
              <w:t>Информационная система отсутствует</w:t>
            </w:r>
          </w:p>
        </w:tc>
      </w:tr>
      <w:tr w:rsidR="0060732F" w:rsidRPr="00DA178C" w:rsidTr="00734A1B">
        <w:tc>
          <w:tcPr>
            <w:tcW w:w="562" w:type="dxa"/>
            <w:shd w:val="clear" w:color="auto" w:fill="auto"/>
          </w:tcPr>
          <w:p w:rsidR="0060732F" w:rsidRDefault="0060732F" w:rsidP="0000512A">
            <w:pPr>
              <w:jc w:val="both"/>
              <w:rPr>
                <w:rFonts w:eastAsia="Calibri"/>
              </w:rPr>
            </w:pPr>
            <w:r>
              <w:rPr>
                <w:rFonts w:eastAsia="Calibri"/>
              </w:rPr>
              <w:t>1.3.</w:t>
            </w:r>
          </w:p>
        </w:tc>
        <w:tc>
          <w:tcPr>
            <w:tcW w:w="2948" w:type="dxa"/>
            <w:shd w:val="clear" w:color="auto" w:fill="auto"/>
          </w:tcPr>
          <w:p w:rsidR="0060732F" w:rsidRPr="009A4C85" w:rsidRDefault="00780A6B" w:rsidP="0000512A">
            <w:pPr>
              <w:jc w:val="both"/>
              <w:rPr>
                <w:rFonts w:eastAsia="Calibri"/>
                <w:color w:val="000000"/>
                <w:kern w:val="2"/>
              </w:rPr>
            </w:pPr>
            <w:r w:rsidRPr="009A4C85">
              <w:t>К</w:t>
            </w:r>
            <w:r w:rsidR="00F75202" w:rsidRPr="009A4C85">
              <w:t xml:space="preserve">оличество муниципальных служащих </w:t>
            </w:r>
            <w:r w:rsidR="00DF6F18">
              <w:t>Балко-Грузского</w:t>
            </w:r>
            <w:r w:rsidR="00F75202" w:rsidRPr="009A4C85">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tc>
        <w:tc>
          <w:tcPr>
            <w:tcW w:w="850" w:type="dxa"/>
            <w:shd w:val="clear" w:color="auto" w:fill="auto"/>
          </w:tcPr>
          <w:p w:rsidR="0060732F" w:rsidRPr="00780A6B" w:rsidRDefault="0060732F" w:rsidP="0000512A">
            <w:pPr>
              <w:jc w:val="center"/>
            </w:pPr>
            <w:r w:rsidRPr="00780A6B">
              <w:rPr>
                <w:rFonts w:eastAsia="Calibri"/>
              </w:rPr>
              <w:t>МП</w:t>
            </w:r>
          </w:p>
        </w:tc>
        <w:tc>
          <w:tcPr>
            <w:tcW w:w="822" w:type="dxa"/>
            <w:shd w:val="clear" w:color="auto" w:fill="auto"/>
          </w:tcPr>
          <w:p w:rsidR="0060732F" w:rsidRPr="00780A6B" w:rsidRDefault="0060732F" w:rsidP="0000512A">
            <w:pPr>
              <w:jc w:val="both"/>
              <w:rPr>
                <w:rFonts w:eastAsia="Calibri"/>
              </w:rPr>
            </w:pPr>
            <w:r w:rsidRPr="00780A6B">
              <w:rPr>
                <w:rFonts w:eastAsia="Calibri"/>
              </w:rPr>
              <w:t>возрастания</w:t>
            </w:r>
          </w:p>
        </w:tc>
        <w:tc>
          <w:tcPr>
            <w:tcW w:w="709" w:type="dxa"/>
            <w:shd w:val="clear" w:color="auto" w:fill="auto"/>
          </w:tcPr>
          <w:p w:rsidR="0060732F" w:rsidRPr="00780A6B" w:rsidRDefault="00780A6B" w:rsidP="0000512A">
            <w:pPr>
              <w:jc w:val="both"/>
              <w:rPr>
                <w:rFonts w:eastAsia="Calibri"/>
              </w:rPr>
            </w:pPr>
            <w:r>
              <w:rPr>
                <w:rFonts w:eastAsia="Calibri"/>
              </w:rPr>
              <w:t>человек</w:t>
            </w:r>
          </w:p>
        </w:tc>
        <w:tc>
          <w:tcPr>
            <w:tcW w:w="850" w:type="dxa"/>
            <w:shd w:val="clear" w:color="auto" w:fill="auto"/>
          </w:tcPr>
          <w:p w:rsidR="0060732F" w:rsidRPr="00780A6B" w:rsidRDefault="00F75202" w:rsidP="0000512A">
            <w:pPr>
              <w:jc w:val="both"/>
              <w:rPr>
                <w:rFonts w:eastAsia="Calibri"/>
              </w:rPr>
            </w:pPr>
            <w:r w:rsidRPr="00780A6B">
              <w:rPr>
                <w:rFonts w:eastAsia="Calibri"/>
              </w:rPr>
              <w:t>ведомственный</w:t>
            </w:r>
          </w:p>
        </w:tc>
        <w:tc>
          <w:tcPr>
            <w:tcW w:w="538" w:type="dxa"/>
            <w:shd w:val="clear" w:color="auto" w:fill="auto"/>
          </w:tcPr>
          <w:p w:rsidR="0060732F" w:rsidRPr="00780A6B" w:rsidRDefault="00F5116C" w:rsidP="0000512A">
            <w:pPr>
              <w:pStyle w:val="ConsPlusCell"/>
              <w:shd w:val="clear" w:color="auto" w:fill="FFFFFF"/>
              <w:jc w:val="center"/>
              <w:rPr>
                <w:rFonts w:eastAsia="Calibri"/>
                <w:sz w:val="20"/>
                <w:szCs w:val="20"/>
              </w:rPr>
            </w:pPr>
            <w:r>
              <w:rPr>
                <w:rFonts w:eastAsia="Calibri"/>
                <w:sz w:val="20"/>
                <w:szCs w:val="20"/>
              </w:rPr>
              <w:t>2</w:t>
            </w:r>
          </w:p>
        </w:tc>
        <w:tc>
          <w:tcPr>
            <w:tcW w:w="737" w:type="dxa"/>
            <w:shd w:val="clear" w:color="auto" w:fill="auto"/>
          </w:tcPr>
          <w:p w:rsidR="0060732F" w:rsidRPr="00780A6B" w:rsidRDefault="0060732F" w:rsidP="0000512A">
            <w:pPr>
              <w:jc w:val="center"/>
              <w:rPr>
                <w:rFonts w:eastAsia="Calibri"/>
              </w:rPr>
            </w:pPr>
            <w:r w:rsidRPr="00780A6B">
              <w:rPr>
                <w:rFonts w:eastAsia="Calibri"/>
              </w:rPr>
              <w:t>2023</w:t>
            </w:r>
          </w:p>
        </w:tc>
        <w:tc>
          <w:tcPr>
            <w:tcW w:w="709" w:type="dxa"/>
            <w:shd w:val="clear" w:color="auto" w:fill="auto"/>
          </w:tcPr>
          <w:p w:rsidR="0060732F" w:rsidRPr="00780A6B" w:rsidRDefault="00F5116C" w:rsidP="0000512A">
            <w:pPr>
              <w:jc w:val="center"/>
              <w:rPr>
                <w:rFonts w:eastAsia="Calibri"/>
              </w:rPr>
            </w:pPr>
            <w:r>
              <w:rPr>
                <w:rFonts w:eastAsia="Calibri"/>
              </w:rPr>
              <w:t>4</w:t>
            </w:r>
          </w:p>
        </w:tc>
        <w:tc>
          <w:tcPr>
            <w:tcW w:w="709" w:type="dxa"/>
            <w:shd w:val="clear" w:color="auto" w:fill="auto"/>
          </w:tcPr>
          <w:p w:rsidR="0060732F" w:rsidRPr="00780A6B" w:rsidRDefault="00F5116C" w:rsidP="0000512A">
            <w:pPr>
              <w:jc w:val="center"/>
              <w:rPr>
                <w:rFonts w:eastAsia="Calibri"/>
              </w:rPr>
            </w:pPr>
            <w:r>
              <w:rPr>
                <w:rFonts w:eastAsia="Calibri"/>
              </w:rPr>
              <w:t>0</w:t>
            </w:r>
          </w:p>
        </w:tc>
        <w:tc>
          <w:tcPr>
            <w:tcW w:w="709" w:type="dxa"/>
            <w:shd w:val="clear" w:color="auto" w:fill="auto"/>
          </w:tcPr>
          <w:p w:rsidR="0060732F" w:rsidRPr="00780A6B" w:rsidRDefault="00F5116C" w:rsidP="0000512A">
            <w:pPr>
              <w:jc w:val="center"/>
              <w:rPr>
                <w:rFonts w:eastAsia="Calibri"/>
              </w:rPr>
            </w:pPr>
            <w:r>
              <w:rPr>
                <w:rFonts w:eastAsia="Calibri"/>
              </w:rPr>
              <w:t>0</w:t>
            </w:r>
          </w:p>
        </w:tc>
        <w:tc>
          <w:tcPr>
            <w:tcW w:w="708" w:type="dxa"/>
            <w:shd w:val="clear" w:color="auto" w:fill="auto"/>
          </w:tcPr>
          <w:p w:rsidR="0060732F" w:rsidRPr="00780A6B" w:rsidRDefault="00F5116C" w:rsidP="0000512A">
            <w:pPr>
              <w:jc w:val="center"/>
              <w:rPr>
                <w:rFonts w:eastAsia="Calibri"/>
              </w:rPr>
            </w:pPr>
            <w:r>
              <w:rPr>
                <w:rFonts w:eastAsia="Calibri"/>
              </w:rPr>
              <w:t>0</w:t>
            </w:r>
          </w:p>
        </w:tc>
        <w:tc>
          <w:tcPr>
            <w:tcW w:w="597" w:type="dxa"/>
            <w:shd w:val="clear" w:color="auto" w:fill="auto"/>
          </w:tcPr>
          <w:p w:rsidR="0060732F" w:rsidRPr="00780A6B" w:rsidRDefault="0060732F" w:rsidP="0000512A">
            <w:pPr>
              <w:spacing w:line="216" w:lineRule="auto"/>
              <w:jc w:val="center"/>
              <w:rPr>
                <w:rFonts w:eastAsia="Calibri"/>
              </w:rPr>
            </w:pPr>
            <w:r w:rsidRPr="00780A6B">
              <w:rPr>
                <w:rFonts w:eastAsia="Calibri"/>
              </w:rPr>
              <w:t>-</w:t>
            </w:r>
          </w:p>
        </w:tc>
        <w:tc>
          <w:tcPr>
            <w:tcW w:w="1276" w:type="dxa"/>
            <w:shd w:val="clear" w:color="auto" w:fill="auto"/>
          </w:tcPr>
          <w:p w:rsidR="0060732F" w:rsidRPr="00780A6B" w:rsidRDefault="0060732F" w:rsidP="0000512A">
            <w:r w:rsidRPr="00780A6B">
              <w:rPr>
                <w:rFonts w:eastAsia="Calibri"/>
              </w:rPr>
              <w:t xml:space="preserve">Администрация </w:t>
            </w:r>
            <w:r w:rsidR="00DF6F18">
              <w:rPr>
                <w:rFonts w:eastAsia="Calibri"/>
              </w:rPr>
              <w:t>Балко-Грузского</w:t>
            </w:r>
            <w:r w:rsidRPr="00780A6B">
              <w:rPr>
                <w:rFonts w:eastAsia="Calibri"/>
              </w:rPr>
              <w:t xml:space="preserve"> сельского поселения</w:t>
            </w:r>
          </w:p>
        </w:tc>
        <w:tc>
          <w:tcPr>
            <w:tcW w:w="992" w:type="dxa"/>
            <w:shd w:val="clear" w:color="auto" w:fill="auto"/>
          </w:tcPr>
          <w:p w:rsidR="0060732F" w:rsidRPr="00780A6B" w:rsidRDefault="0060732F" w:rsidP="0000512A">
            <w:pPr>
              <w:spacing w:line="216" w:lineRule="auto"/>
              <w:jc w:val="center"/>
              <w:rPr>
                <w:rFonts w:eastAsia="Calibri"/>
              </w:rPr>
            </w:pPr>
            <w:r w:rsidRPr="00780A6B">
              <w:rPr>
                <w:rFonts w:eastAsia="Calibri"/>
              </w:rPr>
              <w:t>-</w:t>
            </w:r>
          </w:p>
        </w:tc>
        <w:tc>
          <w:tcPr>
            <w:tcW w:w="1524" w:type="dxa"/>
            <w:shd w:val="clear" w:color="auto" w:fill="auto"/>
          </w:tcPr>
          <w:p w:rsidR="0060732F" w:rsidRPr="00780A6B" w:rsidRDefault="0060732F" w:rsidP="0000512A">
            <w:pPr>
              <w:jc w:val="both"/>
              <w:rPr>
                <w:rFonts w:eastAsia="Calibri"/>
              </w:rPr>
            </w:pPr>
            <w:r w:rsidRPr="00780A6B">
              <w:rPr>
                <w:rFonts w:eastAsia="Calibri"/>
              </w:rPr>
              <w:t>Информационная система отсутствует</w:t>
            </w:r>
          </w:p>
        </w:tc>
      </w:tr>
      <w:tr w:rsidR="00F5116C" w:rsidRPr="00DA178C" w:rsidTr="00734A1B">
        <w:tc>
          <w:tcPr>
            <w:tcW w:w="562" w:type="dxa"/>
            <w:shd w:val="clear" w:color="auto" w:fill="auto"/>
          </w:tcPr>
          <w:p w:rsidR="00F5116C" w:rsidRDefault="00F5116C" w:rsidP="0000512A">
            <w:pPr>
              <w:jc w:val="both"/>
              <w:rPr>
                <w:rFonts w:eastAsia="Calibri"/>
              </w:rPr>
            </w:pPr>
            <w:r>
              <w:rPr>
                <w:rFonts w:eastAsia="Calibri"/>
              </w:rPr>
              <w:t>1.4.</w:t>
            </w:r>
          </w:p>
        </w:tc>
        <w:tc>
          <w:tcPr>
            <w:tcW w:w="2948" w:type="dxa"/>
            <w:shd w:val="clear" w:color="auto" w:fill="auto"/>
          </w:tcPr>
          <w:p w:rsidR="00F5116C" w:rsidRPr="009A4C85" w:rsidRDefault="00F5116C" w:rsidP="009A4C85">
            <w:r w:rsidRPr="009A4C85">
              <w:rPr>
                <w:kern w:val="2"/>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Pr>
                <w:kern w:val="2"/>
              </w:rPr>
              <w:t>Балко-Грузского</w:t>
            </w:r>
            <w:r w:rsidRPr="009A4C85">
              <w:rPr>
                <w:kern w:val="2"/>
              </w:rPr>
              <w:t xml:space="preserve"> сельского поселения</w:t>
            </w:r>
          </w:p>
        </w:tc>
        <w:tc>
          <w:tcPr>
            <w:tcW w:w="850" w:type="dxa"/>
            <w:shd w:val="clear" w:color="auto" w:fill="auto"/>
          </w:tcPr>
          <w:p w:rsidR="00F5116C" w:rsidRPr="00780A6B" w:rsidRDefault="00F5116C" w:rsidP="00C07393">
            <w:pPr>
              <w:jc w:val="center"/>
            </w:pPr>
            <w:r w:rsidRPr="00780A6B">
              <w:rPr>
                <w:rFonts w:eastAsia="Calibri"/>
              </w:rPr>
              <w:t>МП</w:t>
            </w:r>
          </w:p>
        </w:tc>
        <w:tc>
          <w:tcPr>
            <w:tcW w:w="822" w:type="dxa"/>
            <w:shd w:val="clear" w:color="auto" w:fill="auto"/>
          </w:tcPr>
          <w:p w:rsidR="00F5116C" w:rsidRPr="00780A6B" w:rsidRDefault="00F5116C" w:rsidP="00C07393">
            <w:pPr>
              <w:jc w:val="both"/>
              <w:rPr>
                <w:rFonts w:eastAsia="Calibri"/>
              </w:rPr>
            </w:pPr>
            <w:r w:rsidRPr="00780A6B">
              <w:rPr>
                <w:rFonts w:eastAsia="Calibri"/>
              </w:rPr>
              <w:t>возрастания</w:t>
            </w:r>
          </w:p>
        </w:tc>
        <w:tc>
          <w:tcPr>
            <w:tcW w:w="709" w:type="dxa"/>
            <w:shd w:val="clear" w:color="auto" w:fill="auto"/>
          </w:tcPr>
          <w:p w:rsidR="00F5116C" w:rsidRPr="00780A6B" w:rsidRDefault="00F5116C" w:rsidP="00C07393">
            <w:pPr>
              <w:jc w:val="both"/>
              <w:rPr>
                <w:rFonts w:eastAsia="Calibri"/>
              </w:rPr>
            </w:pPr>
            <w:r w:rsidRPr="00780A6B">
              <w:rPr>
                <w:rFonts w:eastAsia="Calibri"/>
              </w:rPr>
              <w:t>процентов</w:t>
            </w:r>
          </w:p>
        </w:tc>
        <w:tc>
          <w:tcPr>
            <w:tcW w:w="850" w:type="dxa"/>
            <w:shd w:val="clear" w:color="auto" w:fill="auto"/>
          </w:tcPr>
          <w:p w:rsidR="00F5116C" w:rsidRPr="00780A6B" w:rsidRDefault="00F5116C" w:rsidP="00C07393">
            <w:pPr>
              <w:jc w:val="both"/>
              <w:rPr>
                <w:rFonts w:eastAsia="Calibri"/>
              </w:rPr>
            </w:pPr>
            <w:r w:rsidRPr="00780A6B">
              <w:rPr>
                <w:rFonts w:eastAsia="Calibri"/>
              </w:rPr>
              <w:t>ведомственный</w:t>
            </w:r>
          </w:p>
        </w:tc>
        <w:tc>
          <w:tcPr>
            <w:tcW w:w="538" w:type="dxa"/>
            <w:shd w:val="clear" w:color="auto" w:fill="auto"/>
          </w:tcPr>
          <w:p w:rsidR="00F5116C" w:rsidRPr="00780A6B" w:rsidRDefault="00F5116C" w:rsidP="0000512A">
            <w:pPr>
              <w:pStyle w:val="ConsPlusCell"/>
              <w:shd w:val="clear" w:color="auto" w:fill="FFFFFF"/>
              <w:jc w:val="center"/>
              <w:rPr>
                <w:rFonts w:eastAsia="Calibri"/>
                <w:sz w:val="20"/>
                <w:szCs w:val="20"/>
              </w:rPr>
            </w:pPr>
            <w:r>
              <w:rPr>
                <w:rFonts w:eastAsia="Calibri"/>
                <w:sz w:val="20"/>
                <w:szCs w:val="20"/>
              </w:rPr>
              <w:t>0</w:t>
            </w:r>
          </w:p>
        </w:tc>
        <w:tc>
          <w:tcPr>
            <w:tcW w:w="737" w:type="dxa"/>
            <w:shd w:val="clear" w:color="auto" w:fill="auto"/>
          </w:tcPr>
          <w:p w:rsidR="00F5116C" w:rsidRPr="00780A6B" w:rsidRDefault="00F5116C" w:rsidP="0000512A">
            <w:pPr>
              <w:jc w:val="center"/>
              <w:rPr>
                <w:rFonts w:eastAsia="Calibri"/>
              </w:rPr>
            </w:pPr>
            <w:r>
              <w:rPr>
                <w:rFonts w:eastAsia="Calibri"/>
              </w:rPr>
              <w:t>2023</w:t>
            </w:r>
          </w:p>
        </w:tc>
        <w:tc>
          <w:tcPr>
            <w:tcW w:w="709" w:type="dxa"/>
            <w:shd w:val="clear" w:color="auto" w:fill="auto"/>
          </w:tcPr>
          <w:p w:rsidR="00F5116C" w:rsidRPr="00780A6B" w:rsidRDefault="00F5116C" w:rsidP="00F30186">
            <w:pPr>
              <w:jc w:val="center"/>
              <w:rPr>
                <w:rFonts w:eastAsia="Calibri"/>
              </w:rPr>
            </w:pPr>
            <w:r w:rsidRPr="00780A6B">
              <w:rPr>
                <w:rFonts w:eastAsia="Calibri"/>
              </w:rPr>
              <w:t>0</w:t>
            </w:r>
          </w:p>
        </w:tc>
        <w:tc>
          <w:tcPr>
            <w:tcW w:w="709" w:type="dxa"/>
            <w:shd w:val="clear" w:color="auto" w:fill="auto"/>
          </w:tcPr>
          <w:p w:rsidR="00F5116C" w:rsidRPr="00780A6B" w:rsidRDefault="00F5116C" w:rsidP="00F30186">
            <w:pPr>
              <w:jc w:val="center"/>
              <w:rPr>
                <w:rFonts w:eastAsia="Calibri"/>
              </w:rPr>
            </w:pPr>
            <w:r w:rsidRPr="00780A6B">
              <w:rPr>
                <w:rFonts w:eastAsia="Calibri"/>
              </w:rPr>
              <w:t>0</w:t>
            </w:r>
          </w:p>
        </w:tc>
        <w:tc>
          <w:tcPr>
            <w:tcW w:w="709" w:type="dxa"/>
            <w:shd w:val="clear" w:color="auto" w:fill="auto"/>
          </w:tcPr>
          <w:p w:rsidR="00F5116C" w:rsidRPr="00780A6B" w:rsidRDefault="00F5116C" w:rsidP="00F30186">
            <w:pPr>
              <w:jc w:val="center"/>
              <w:rPr>
                <w:rFonts w:eastAsia="Calibri"/>
              </w:rPr>
            </w:pPr>
            <w:r w:rsidRPr="00780A6B">
              <w:rPr>
                <w:rFonts w:eastAsia="Calibri"/>
              </w:rPr>
              <w:t>0</w:t>
            </w:r>
          </w:p>
        </w:tc>
        <w:tc>
          <w:tcPr>
            <w:tcW w:w="708" w:type="dxa"/>
            <w:shd w:val="clear" w:color="auto" w:fill="auto"/>
          </w:tcPr>
          <w:p w:rsidR="00F5116C" w:rsidRPr="00780A6B" w:rsidRDefault="00F5116C" w:rsidP="00F30186">
            <w:pPr>
              <w:jc w:val="center"/>
              <w:rPr>
                <w:rFonts w:eastAsia="Calibri"/>
              </w:rPr>
            </w:pPr>
            <w:r w:rsidRPr="00780A6B">
              <w:rPr>
                <w:rFonts w:eastAsia="Calibri"/>
              </w:rPr>
              <w:t>0</w:t>
            </w:r>
          </w:p>
        </w:tc>
        <w:tc>
          <w:tcPr>
            <w:tcW w:w="597" w:type="dxa"/>
            <w:shd w:val="clear" w:color="auto" w:fill="auto"/>
          </w:tcPr>
          <w:p w:rsidR="00F5116C" w:rsidRPr="00780A6B" w:rsidRDefault="00F5116C" w:rsidP="009A4C85">
            <w:pPr>
              <w:spacing w:line="216" w:lineRule="auto"/>
              <w:jc w:val="center"/>
              <w:rPr>
                <w:rFonts w:eastAsia="Calibri"/>
              </w:rPr>
            </w:pPr>
            <w:r w:rsidRPr="00780A6B">
              <w:rPr>
                <w:rFonts w:eastAsia="Calibri"/>
              </w:rPr>
              <w:t>-</w:t>
            </w:r>
          </w:p>
        </w:tc>
        <w:tc>
          <w:tcPr>
            <w:tcW w:w="1276" w:type="dxa"/>
            <w:shd w:val="clear" w:color="auto" w:fill="auto"/>
          </w:tcPr>
          <w:p w:rsidR="00F5116C" w:rsidRPr="00780A6B" w:rsidRDefault="00F5116C" w:rsidP="009A4C85">
            <w:r w:rsidRPr="00780A6B">
              <w:rPr>
                <w:rFonts w:eastAsia="Calibri"/>
              </w:rPr>
              <w:t xml:space="preserve">Администрация </w:t>
            </w:r>
            <w:r>
              <w:rPr>
                <w:rFonts w:eastAsia="Calibri"/>
              </w:rPr>
              <w:t>Балко-Грузского</w:t>
            </w:r>
            <w:r w:rsidRPr="00780A6B">
              <w:rPr>
                <w:rFonts w:eastAsia="Calibri"/>
              </w:rPr>
              <w:t xml:space="preserve"> сельского поселения</w:t>
            </w:r>
          </w:p>
        </w:tc>
        <w:tc>
          <w:tcPr>
            <w:tcW w:w="992" w:type="dxa"/>
            <w:shd w:val="clear" w:color="auto" w:fill="auto"/>
          </w:tcPr>
          <w:p w:rsidR="00F5116C" w:rsidRPr="00780A6B" w:rsidRDefault="00F5116C" w:rsidP="009A4C85">
            <w:pPr>
              <w:spacing w:line="216" w:lineRule="auto"/>
              <w:jc w:val="center"/>
              <w:rPr>
                <w:rFonts w:eastAsia="Calibri"/>
              </w:rPr>
            </w:pPr>
            <w:r w:rsidRPr="00780A6B">
              <w:rPr>
                <w:rFonts w:eastAsia="Calibri"/>
              </w:rPr>
              <w:t>-</w:t>
            </w:r>
          </w:p>
        </w:tc>
        <w:tc>
          <w:tcPr>
            <w:tcW w:w="1524" w:type="dxa"/>
            <w:shd w:val="clear" w:color="auto" w:fill="auto"/>
          </w:tcPr>
          <w:p w:rsidR="00F5116C" w:rsidRPr="00780A6B" w:rsidRDefault="00F5116C" w:rsidP="009A4C85">
            <w:pPr>
              <w:jc w:val="both"/>
              <w:rPr>
                <w:rFonts w:eastAsia="Calibri"/>
              </w:rPr>
            </w:pPr>
            <w:r w:rsidRPr="00780A6B">
              <w:rPr>
                <w:rFonts w:eastAsia="Calibri"/>
              </w:rPr>
              <w:t>Информационная система отсутствует</w:t>
            </w:r>
          </w:p>
        </w:tc>
      </w:tr>
      <w:tr w:rsidR="00F5116C" w:rsidRPr="00DA178C" w:rsidTr="00734A1B">
        <w:tc>
          <w:tcPr>
            <w:tcW w:w="562" w:type="dxa"/>
            <w:shd w:val="clear" w:color="auto" w:fill="auto"/>
          </w:tcPr>
          <w:p w:rsidR="00F5116C" w:rsidRDefault="00F5116C" w:rsidP="009A4C85">
            <w:pPr>
              <w:jc w:val="both"/>
              <w:rPr>
                <w:rFonts w:eastAsia="Calibri"/>
              </w:rPr>
            </w:pPr>
            <w:r>
              <w:rPr>
                <w:rFonts w:eastAsia="Calibri"/>
              </w:rPr>
              <w:t>1.5.</w:t>
            </w:r>
          </w:p>
        </w:tc>
        <w:tc>
          <w:tcPr>
            <w:tcW w:w="2948" w:type="dxa"/>
            <w:shd w:val="clear" w:color="auto" w:fill="auto"/>
          </w:tcPr>
          <w:p w:rsidR="00F5116C" w:rsidRPr="009A4C85" w:rsidRDefault="00F5116C" w:rsidP="009A4C85">
            <w:r w:rsidRPr="009A4C85">
              <w:t xml:space="preserve">Количество мероприятий, </w:t>
            </w:r>
            <w:r w:rsidRPr="009A4C85">
              <w:lastRenderedPageBreak/>
              <w:t>направленных на профилактику экстремистских проявлений и укрепления межнационального согласия</w:t>
            </w:r>
          </w:p>
        </w:tc>
        <w:tc>
          <w:tcPr>
            <w:tcW w:w="850" w:type="dxa"/>
            <w:shd w:val="clear" w:color="auto" w:fill="auto"/>
          </w:tcPr>
          <w:p w:rsidR="00F5116C" w:rsidRPr="00780A6B" w:rsidRDefault="00F5116C" w:rsidP="009A4C85">
            <w:pPr>
              <w:jc w:val="center"/>
            </w:pPr>
            <w:r w:rsidRPr="00780A6B">
              <w:rPr>
                <w:rFonts w:eastAsia="Calibri"/>
              </w:rPr>
              <w:lastRenderedPageBreak/>
              <w:t>МП</w:t>
            </w:r>
          </w:p>
        </w:tc>
        <w:tc>
          <w:tcPr>
            <w:tcW w:w="822" w:type="dxa"/>
            <w:shd w:val="clear" w:color="auto" w:fill="auto"/>
          </w:tcPr>
          <w:p w:rsidR="00F5116C" w:rsidRPr="00780A6B" w:rsidRDefault="00F5116C" w:rsidP="009A4C85">
            <w:pPr>
              <w:jc w:val="both"/>
              <w:rPr>
                <w:rFonts w:eastAsia="Calibri"/>
              </w:rPr>
            </w:pPr>
            <w:r w:rsidRPr="00780A6B">
              <w:rPr>
                <w:rFonts w:eastAsia="Calibri"/>
              </w:rPr>
              <w:t>возрас</w:t>
            </w:r>
            <w:r w:rsidRPr="00780A6B">
              <w:rPr>
                <w:rFonts w:eastAsia="Calibri"/>
              </w:rPr>
              <w:lastRenderedPageBreak/>
              <w:t>тания</w:t>
            </w:r>
          </w:p>
        </w:tc>
        <w:tc>
          <w:tcPr>
            <w:tcW w:w="709" w:type="dxa"/>
            <w:shd w:val="clear" w:color="auto" w:fill="auto"/>
          </w:tcPr>
          <w:p w:rsidR="00F5116C" w:rsidRPr="00780A6B" w:rsidRDefault="00F5116C" w:rsidP="005A31CF">
            <w:pPr>
              <w:jc w:val="both"/>
              <w:rPr>
                <w:rFonts w:eastAsia="Calibri"/>
              </w:rPr>
            </w:pPr>
            <w:r w:rsidRPr="00780A6B">
              <w:rPr>
                <w:rFonts w:eastAsia="Calibri"/>
              </w:rPr>
              <w:lastRenderedPageBreak/>
              <w:t>проц</w:t>
            </w:r>
            <w:r w:rsidRPr="00780A6B">
              <w:rPr>
                <w:rFonts w:eastAsia="Calibri"/>
              </w:rPr>
              <w:lastRenderedPageBreak/>
              <w:t>ентов</w:t>
            </w:r>
          </w:p>
        </w:tc>
        <w:tc>
          <w:tcPr>
            <w:tcW w:w="850" w:type="dxa"/>
            <w:shd w:val="clear" w:color="auto" w:fill="auto"/>
          </w:tcPr>
          <w:p w:rsidR="00F5116C" w:rsidRPr="00780A6B" w:rsidRDefault="00F5116C" w:rsidP="005A31CF">
            <w:pPr>
              <w:jc w:val="both"/>
              <w:rPr>
                <w:rFonts w:eastAsia="Calibri"/>
              </w:rPr>
            </w:pPr>
            <w:r w:rsidRPr="00780A6B">
              <w:rPr>
                <w:rFonts w:eastAsia="Calibri"/>
              </w:rPr>
              <w:lastRenderedPageBreak/>
              <w:t>ведомс</w:t>
            </w:r>
            <w:r w:rsidRPr="00780A6B">
              <w:rPr>
                <w:rFonts w:eastAsia="Calibri"/>
              </w:rPr>
              <w:lastRenderedPageBreak/>
              <w:t>твенный</w:t>
            </w:r>
          </w:p>
        </w:tc>
        <w:tc>
          <w:tcPr>
            <w:tcW w:w="538" w:type="dxa"/>
            <w:shd w:val="clear" w:color="auto" w:fill="auto"/>
          </w:tcPr>
          <w:p w:rsidR="00F5116C" w:rsidRPr="00780A6B" w:rsidRDefault="00F5116C" w:rsidP="005A31CF">
            <w:pPr>
              <w:spacing w:line="204" w:lineRule="auto"/>
              <w:jc w:val="center"/>
              <w:rPr>
                <w:rFonts w:eastAsia="Calibri"/>
                <w:iCs/>
              </w:rPr>
            </w:pPr>
            <w:r>
              <w:rPr>
                <w:rFonts w:eastAsia="Calibri"/>
                <w:iCs/>
              </w:rPr>
              <w:lastRenderedPageBreak/>
              <w:t>0</w:t>
            </w:r>
          </w:p>
        </w:tc>
        <w:tc>
          <w:tcPr>
            <w:tcW w:w="737" w:type="dxa"/>
            <w:shd w:val="clear" w:color="auto" w:fill="auto"/>
          </w:tcPr>
          <w:p w:rsidR="00F5116C" w:rsidRPr="00780A6B" w:rsidRDefault="00F5116C" w:rsidP="005A31CF">
            <w:pPr>
              <w:jc w:val="center"/>
              <w:rPr>
                <w:rFonts w:eastAsia="Calibri"/>
              </w:rPr>
            </w:pPr>
            <w:r w:rsidRPr="00780A6B">
              <w:rPr>
                <w:rFonts w:eastAsia="Calibri"/>
              </w:rPr>
              <w:t>2023</w:t>
            </w:r>
          </w:p>
        </w:tc>
        <w:tc>
          <w:tcPr>
            <w:tcW w:w="709" w:type="dxa"/>
            <w:shd w:val="clear" w:color="auto" w:fill="auto"/>
          </w:tcPr>
          <w:p w:rsidR="00F5116C" w:rsidRPr="00780A6B" w:rsidRDefault="00F5116C" w:rsidP="00F30186">
            <w:pPr>
              <w:jc w:val="center"/>
              <w:rPr>
                <w:rFonts w:eastAsia="Calibri"/>
              </w:rPr>
            </w:pPr>
            <w:r w:rsidRPr="00780A6B">
              <w:rPr>
                <w:rFonts w:eastAsia="Calibri"/>
              </w:rPr>
              <w:t>0</w:t>
            </w:r>
          </w:p>
        </w:tc>
        <w:tc>
          <w:tcPr>
            <w:tcW w:w="709" w:type="dxa"/>
            <w:shd w:val="clear" w:color="auto" w:fill="auto"/>
          </w:tcPr>
          <w:p w:rsidR="00F5116C" w:rsidRPr="00780A6B" w:rsidRDefault="00F5116C" w:rsidP="00F30186">
            <w:pPr>
              <w:jc w:val="center"/>
              <w:rPr>
                <w:rFonts w:eastAsia="Calibri"/>
              </w:rPr>
            </w:pPr>
            <w:r w:rsidRPr="00780A6B">
              <w:rPr>
                <w:rFonts w:eastAsia="Calibri"/>
              </w:rPr>
              <w:t>0</w:t>
            </w:r>
          </w:p>
        </w:tc>
        <w:tc>
          <w:tcPr>
            <w:tcW w:w="709" w:type="dxa"/>
            <w:shd w:val="clear" w:color="auto" w:fill="auto"/>
          </w:tcPr>
          <w:p w:rsidR="00F5116C" w:rsidRPr="00780A6B" w:rsidRDefault="00F5116C" w:rsidP="00F30186">
            <w:pPr>
              <w:jc w:val="center"/>
              <w:rPr>
                <w:rFonts w:eastAsia="Calibri"/>
              </w:rPr>
            </w:pPr>
            <w:r w:rsidRPr="00780A6B">
              <w:rPr>
                <w:rFonts w:eastAsia="Calibri"/>
              </w:rPr>
              <w:t>0</w:t>
            </w:r>
          </w:p>
        </w:tc>
        <w:tc>
          <w:tcPr>
            <w:tcW w:w="708" w:type="dxa"/>
            <w:shd w:val="clear" w:color="auto" w:fill="auto"/>
          </w:tcPr>
          <w:p w:rsidR="00F5116C" w:rsidRPr="00780A6B" w:rsidRDefault="00F5116C" w:rsidP="00F30186">
            <w:pPr>
              <w:jc w:val="center"/>
              <w:rPr>
                <w:rFonts w:eastAsia="Calibri"/>
              </w:rPr>
            </w:pPr>
            <w:r w:rsidRPr="00780A6B">
              <w:rPr>
                <w:rFonts w:eastAsia="Calibri"/>
              </w:rPr>
              <w:t>0</w:t>
            </w:r>
          </w:p>
        </w:tc>
        <w:tc>
          <w:tcPr>
            <w:tcW w:w="597" w:type="dxa"/>
            <w:shd w:val="clear" w:color="auto" w:fill="auto"/>
          </w:tcPr>
          <w:p w:rsidR="00F5116C" w:rsidRPr="00780A6B" w:rsidRDefault="00F5116C" w:rsidP="009A4C85">
            <w:pPr>
              <w:spacing w:line="216" w:lineRule="auto"/>
              <w:jc w:val="center"/>
              <w:rPr>
                <w:rFonts w:eastAsia="Calibri"/>
              </w:rPr>
            </w:pPr>
            <w:r w:rsidRPr="00780A6B">
              <w:rPr>
                <w:rFonts w:eastAsia="Calibri"/>
              </w:rPr>
              <w:t>-</w:t>
            </w:r>
          </w:p>
        </w:tc>
        <w:tc>
          <w:tcPr>
            <w:tcW w:w="1276" w:type="dxa"/>
            <w:shd w:val="clear" w:color="auto" w:fill="auto"/>
          </w:tcPr>
          <w:p w:rsidR="00F5116C" w:rsidRPr="00780A6B" w:rsidRDefault="00F5116C" w:rsidP="009A4C85">
            <w:r w:rsidRPr="00780A6B">
              <w:rPr>
                <w:rFonts w:eastAsia="Calibri"/>
              </w:rPr>
              <w:t>Администра</w:t>
            </w:r>
            <w:r w:rsidRPr="00780A6B">
              <w:rPr>
                <w:rFonts w:eastAsia="Calibri"/>
              </w:rPr>
              <w:lastRenderedPageBreak/>
              <w:t xml:space="preserve">ция </w:t>
            </w:r>
            <w:r>
              <w:rPr>
                <w:rFonts w:eastAsia="Calibri"/>
              </w:rPr>
              <w:t>Балко-Грузского</w:t>
            </w:r>
            <w:r w:rsidRPr="00780A6B">
              <w:rPr>
                <w:rFonts w:eastAsia="Calibri"/>
              </w:rPr>
              <w:t xml:space="preserve"> сельского поселения</w:t>
            </w:r>
          </w:p>
        </w:tc>
        <w:tc>
          <w:tcPr>
            <w:tcW w:w="992" w:type="dxa"/>
            <w:shd w:val="clear" w:color="auto" w:fill="auto"/>
          </w:tcPr>
          <w:p w:rsidR="00F5116C" w:rsidRPr="00780A6B" w:rsidRDefault="00F5116C" w:rsidP="009A4C85">
            <w:pPr>
              <w:spacing w:line="216" w:lineRule="auto"/>
              <w:jc w:val="center"/>
              <w:rPr>
                <w:rFonts w:eastAsia="Calibri"/>
              </w:rPr>
            </w:pPr>
            <w:r w:rsidRPr="00780A6B">
              <w:rPr>
                <w:rFonts w:eastAsia="Calibri"/>
              </w:rPr>
              <w:lastRenderedPageBreak/>
              <w:t>-</w:t>
            </w:r>
          </w:p>
        </w:tc>
        <w:tc>
          <w:tcPr>
            <w:tcW w:w="1524" w:type="dxa"/>
            <w:shd w:val="clear" w:color="auto" w:fill="auto"/>
          </w:tcPr>
          <w:p w:rsidR="00F5116C" w:rsidRPr="00780A6B" w:rsidRDefault="00F5116C" w:rsidP="009A4C85">
            <w:pPr>
              <w:jc w:val="both"/>
              <w:rPr>
                <w:rFonts w:eastAsia="Calibri"/>
              </w:rPr>
            </w:pPr>
            <w:r w:rsidRPr="00780A6B">
              <w:rPr>
                <w:rFonts w:eastAsia="Calibri"/>
              </w:rPr>
              <w:t>Информацион</w:t>
            </w:r>
            <w:r w:rsidRPr="00780A6B">
              <w:rPr>
                <w:rFonts w:eastAsia="Calibri"/>
              </w:rPr>
              <w:lastRenderedPageBreak/>
              <w:t>ная система отсутствует</w:t>
            </w:r>
          </w:p>
        </w:tc>
      </w:tr>
    </w:tbl>
    <w:p w:rsidR="0060732F" w:rsidRDefault="00F75202" w:rsidP="00F75202">
      <w:pPr>
        <w:tabs>
          <w:tab w:val="left" w:pos="10380"/>
        </w:tabs>
        <w:ind w:firstLine="709"/>
        <w:rPr>
          <w:sz w:val="28"/>
          <w:szCs w:val="28"/>
        </w:rPr>
      </w:pPr>
      <w:r>
        <w:rPr>
          <w:sz w:val="28"/>
          <w:szCs w:val="28"/>
        </w:rPr>
        <w:lastRenderedPageBreak/>
        <w:tab/>
      </w:r>
    </w:p>
    <w:p w:rsidR="0060732F" w:rsidRDefault="0060732F" w:rsidP="0060732F">
      <w:pPr>
        <w:tabs>
          <w:tab w:val="left" w:pos="4752"/>
        </w:tabs>
        <w:jc w:val="center"/>
        <w:rPr>
          <w:sz w:val="24"/>
          <w:szCs w:val="24"/>
        </w:rPr>
      </w:pPr>
      <w:r w:rsidRPr="001F6CAC">
        <w:rPr>
          <w:sz w:val="24"/>
          <w:szCs w:val="24"/>
        </w:rPr>
        <w:t>2.1. План достижения показателей муниципальной программы в 2025 году</w:t>
      </w:r>
    </w:p>
    <w:tbl>
      <w:tblPr>
        <w:tblW w:w="156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685"/>
        <w:gridCol w:w="959"/>
        <w:gridCol w:w="1108"/>
        <w:gridCol w:w="563"/>
        <w:gridCol w:w="540"/>
        <w:gridCol w:w="822"/>
        <w:gridCol w:w="815"/>
        <w:gridCol w:w="813"/>
        <w:gridCol w:w="828"/>
        <w:gridCol w:w="827"/>
        <w:gridCol w:w="811"/>
        <w:gridCol w:w="814"/>
        <w:gridCol w:w="814"/>
        <w:gridCol w:w="816"/>
        <w:gridCol w:w="833"/>
      </w:tblGrid>
      <w:tr w:rsidR="0060732F" w:rsidRPr="001F6CAC" w:rsidTr="00D22E34">
        <w:tc>
          <w:tcPr>
            <w:tcW w:w="568" w:type="dxa"/>
            <w:vMerge w:val="restart"/>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 п/п</w:t>
            </w:r>
          </w:p>
        </w:tc>
        <w:tc>
          <w:tcPr>
            <w:tcW w:w="3685" w:type="dxa"/>
            <w:vMerge w:val="restart"/>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Цели/показатели муниципальной программы</w:t>
            </w:r>
          </w:p>
        </w:tc>
        <w:tc>
          <w:tcPr>
            <w:tcW w:w="959" w:type="dxa"/>
            <w:vMerge w:val="restart"/>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Уровень показателя</w:t>
            </w:r>
          </w:p>
        </w:tc>
        <w:tc>
          <w:tcPr>
            <w:tcW w:w="1108" w:type="dxa"/>
            <w:vMerge w:val="restart"/>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Единица измерения (по ОКЕИ)</w:t>
            </w:r>
          </w:p>
        </w:tc>
        <w:tc>
          <w:tcPr>
            <w:tcW w:w="8463" w:type="dxa"/>
            <w:gridSpan w:val="11"/>
            <w:shd w:val="clear" w:color="auto" w:fill="auto"/>
          </w:tcPr>
          <w:p w:rsidR="0060732F" w:rsidRPr="001D72F2" w:rsidRDefault="0060732F" w:rsidP="0000512A">
            <w:pPr>
              <w:tabs>
                <w:tab w:val="left" w:pos="4752"/>
              </w:tabs>
              <w:jc w:val="center"/>
              <w:rPr>
                <w:rFonts w:eastAsia="Calibri"/>
                <w:sz w:val="16"/>
                <w:szCs w:val="16"/>
              </w:rPr>
            </w:pPr>
          </w:p>
        </w:tc>
        <w:tc>
          <w:tcPr>
            <w:tcW w:w="833" w:type="dxa"/>
            <w:vMerge w:val="restart"/>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На конец 2025 года</w:t>
            </w:r>
          </w:p>
        </w:tc>
      </w:tr>
      <w:tr w:rsidR="0060732F" w:rsidRPr="001F6CAC" w:rsidTr="00D22E34">
        <w:tc>
          <w:tcPr>
            <w:tcW w:w="568" w:type="dxa"/>
            <w:vMerge/>
            <w:shd w:val="clear" w:color="auto" w:fill="auto"/>
          </w:tcPr>
          <w:p w:rsidR="0060732F" w:rsidRPr="001D72F2" w:rsidRDefault="0060732F" w:rsidP="0000512A">
            <w:pPr>
              <w:tabs>
                <w:tab w:val="left" w:pos="4752"/>
              </w:tabs>
              <w:jc w:val="center"/>
              <w:rPr>
                <w:rFonts w:eastAsia="Calibri"/>
                <w:sz w:val="16"/>
                <w:szCs w:val="16"/>
              </w:rPr>
            </w:pPr>
          </w:p>
        </w:tc>
        <w:tc>
          <w:tcPr>
            <w:tcW w:w="3685" w:type="dxa"/>
            <w:vMerge/>
            <w:shd w:val="clear" w:color="auto" w:fill="auto"/>
          </w:tcPr>
          <w:p w:rsidR="0060732F" w:rsidRPr="001D72F2" w:rsidRDefault="0060732F" w:rsidP="0000512A">
            <w:pPr>
              <w:tabs>
                <w:tab w:val="left" w:pos="4752"/>
              </w:tabs>
              <w:jc w:val="center"/>
              <w:rPr>
                <w:rFonts w:eastAsia="Calibri"/>
                <w:sz w:val="16"/>
                <w:szCs w:val="16"/>
              </w:rPr>
            </w:pPr>
          </w:p>
        </w:tc>
        <w:tc>
          <w:tcPr>
            <w:tcW w:w="959" w:type="dxa"/>
            <w:vMerge/>
            <w:shd w:val="clear" w:color="auto" w:fill="auto"/>
          </w:tcPr>
          <w:p w:rsidR="0060732F" w:rsidRPr="001D72F2" w:rsidRDefault="0060732F" w:rsidP="0000512A">
            <w:pPr>
              <w:tabs>
                <w:tab w:val="left" w:pos="4752"/>
              </w:tabs>
              <w:jc w:val="center"/>
              <w:rPr>
                <w:rFonts w:eastAsia="Calibri"/>
                <w:sz w:val="16"/>
                <w:szCs w:val="16"/>
              </w:rPr>
            </w:pPr>
          </w:p>
        </w:tc>
        <w:tc>
          <w:tcPr>
            <w:tcW w:w="1108" w:type="dxa"/>
            <w:vMerge/>
            <w:shd w:val="clear" w:color="auto" w:fill="auto"/>
          </w:tcPr>
          <w:p w:rsidR="0060732F" w:rsidRPr="001D72F2" w:rsidRDefault="0060732F" w:rsidP="0000512A">
            <w:pPr>
              <w:tabs>
                <w:tab w:val="left" w:pos="4752"/>
              </w:tabs>
              <w:jc w:val="center"/>
              <w:rPr>
                <w:rFonts w:eastAsia="Calibri"/>
                <w:sz w:val="16"/>
                <w:szCs w:val="16"/>
              </w:rPr>
            </w:pPr>
          </w:p>
        </w:tc>
        <w:tc>
          <w:tcPr>
            <w:tcW w:w="563"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янв.</w:t>
            </w:r>
          </w:p>
        </w:tc>
        <w:tc>
          <w:tcPr>
            <w:tcW w:w="540"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фев.</w:t>
            </w:r>
          </w:p>
        </w:tc>
        <w:tc>
          <w:tcPr>
            <w:tcW w:w="822"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март</w:t>
            </w:r>
          </w:p>
        </w:tc>
        <w:tc>
          <w:tcPr>
            <w:tcW w:w="815"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апр.</w:t>
            </w:r>
          </w:p>
        </w:tc>
        <w:tc>
          <w:tcPr>
            <w:tcW w:w="813"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май</w:t>
            </w:r>
          </w:p>
        </w:tc>
        <w:tc>
          <w:tcPr>
            <w:tcW w:w="828"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июнь</w:t>
            </w:r>
          </w:p>
        </w:tc>
        <w:tc>
          <w:tcPr>
            <w:tcW w:w="827"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июль</w:t>
            </w:r>
          </w:p>
        </w:tc>
        <w:tc>
          <w:tcPr>
            <w:tcW w:w="811"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авг.</w:t>
            </w:r>
          </w:p>
        </w:tc>
        <w:tc>
          <w:tcPr>
            <w:tcW w:w="814"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сен.</w:t>
            </w:r>
          </w:p>
        </w:tc>
        <w:tc>
          <w:tcPr>
            <w:tcW w:w="814"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окт.</w:t>
            </w:r>
          </w:p>
        </w:tc>
        <w:tc>
          <w:tcPr>
            <w:tcW w:w="816" w:type="dxa"/>
            <w:shd w:val="clear" w:color="auto" w:fill="auto"/>
          </w:tcPr>
          <w:p w:rsidR="0060732F" w:rsidRPr="001D72F2" w:rsidRDefault="0060732F" w:rsidP="0000512A">
            <w:pPr>
              <w:tabs>
                <w:tab w:val="left" w:pos="4752"/>
              </w:tabs>
              <w:jc w:val="center"/>
              <w:rPr>
                <w:rFonts w:eastAsia="Calibri"/>
                <w:sz w:val="16"/>
                <w:szCs w:val="16"/>
              </w:rPr>
            </w:pPr>
            <w:r w:rsidRPr="001D72F2">
              <w:rPr>
                <w:rFonts w:eastAsia="Calibri"/>
                <w:sz w:val="16"/>
                <w:szCs w:val="16"/>
              </w:rPr>
              <w:t>ноя.</w:t>
            </w:r>
          </w:p>
        </w:tc>
        <w:tc>
          <w:tcPr>
            <w:tcW w:w="833" w:type="dxa"/>
            <w:vMerge/>
            <w:shd w:val="clear" w:color="auto" w:fill="auto"/>
          </w:tcPr>
          <w:p w:rsidR="0060732F" w:rsidRPr="001D72F2" w:rsidRDefault="0060732F" w:rsidP="0000512A">
            <w:pPr>
              <w:tabs>
                <w:tab w:val="left" w:pos="4752"/>
              </w:tabs>
              <w:jc w:val="center"/>
              <w:rPr>
                <w:rFonts w:eastAsia="Calibri"/>
                <w:sz w:val="16"/>
                <w:szCs w:val="16"/>
              </w:rPr>
            </w:pPr>
          </w:p>
        </w:tc>
      </w:tr>
      <w:tr w:rsidR="009A4C85" w:rsidRPr="001F6CAC" w:rsidTr="00D22E34">
        <w:tc>
          <w:tcPr>
            <w:tcW w:w="15616" w:type="dxa"/>
            <w:gridSpan w:val="16"/>
            <w:shd w:val="clear" w:color="auto" w:fill="auto"/>
          </w:tcPr>
          <w:p w:rsidR="009A4C85" w:rsidRPr="009A4C85" w:rsidRDefault="009A4C85" w:rsidP="009A4C85">
            <w:pPr>
              <w:widowControl w:val="0"/>
              <w:jc w:val="both"/>
              <w:rPr>
                <w:rFonts w:eastAsia="Calibri"/>
              </w:rPr>
            </w:pPr>
            <w:r w:rsidRPr="009A4C85">
              <w:rPr>
                <w:rFonts w:eastAsia="Calibri"/>
              </w:rPr>
              <w:t>1. Цель муниципальной программы: «</w:t>
            </w:r>
            <w:r w:rsidRPr="009A4C85">
              <w:t xml:space="preserve">предупреждение террористических и экстремистских проявлений на территории </w:t>
            </w:r>
            <w:r w:rsidR="00DF6F18">
              <w:t>Балко-Грузского</w:t>
            </w:r>
            <w:r w:rsidRPr="009A4C85">
              <w:t xml:space="preserve"> сельского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 оптимизация функционирования системы противодействия коррупционным проявлениям; повышение качества и результативности реализуемых мер по противодействию терроризму и экстремизму</w:t>
            </w:r>
            <w:r w:rsidRPr="009A4C85">
              <w:rPr>
                <w:rFonts w:eastAsia="Calibri"/>
              </w:rPr>
              <w:t>»</w:t>
            </w:r>
          </w:p>
        </w:tc>
      </w:tr>
      <w:tr w:rsidR="004810FB" w:rsidRPr="001F6CAC" w:rsidTr="00D22E34">
        <w:tc>
          <w:tcPr>
            <w:tcW w:w="568" w:type="dxa"/>
            <w:shd w:val="clear" w:color="auto" w:fill="auto"/>
          </w:tcPr>
          <w:p w:rsidR="004810FB" w:rsidRPr="001D72F2" w:rsidRDefault="004810FB" w:rsidP="00C07393">
            <w:pPr>
              <w:jc w:val="both"/>
              <w:rPr>
                <w:rFonts w:eastAsia="Calibri"/>
              </w:rPr>
            </w:pPr>
            <w:r w:rsidRPr="001D72F2">
              <w:rPr>
                <w:rFonts w:eastAsia="Calibri"/>
              </w:rPr>
              <w:t>1.1.</w:t>
            </w:r>
          </w:p>
        </w:tc>
        <w:tc>
          <w:tcPr>
            <w:tcW w:w="3685" w:type="dxa"/>
            <w:shd w:val="clear" w:color="auto" w:fill="auto"/>
          </w:tcPr>
          <w:p w:rsidR="004810FB" w:rsidRPr="009A4C85" w:rsidRDefault="004810FB" w:rsidP="00C07393">
            <w:r w:rsidRPr="009A4C85">
              <w:t>Доля граждан, опрошенных в ходе мониторинга общественного мнения, которые лично сталкивались</w:t>
            </w:r>
          </w:p>
          <w:p w:rsidR="004810FB" w:rsidRPr="009A4C85" w:rsidRDefault="004810FB" w:rsidP="00C07393">
            <w:pPr>
              <w:pStyle w:val="ConsPlusCell"/>
              <w:shd w:val="clear" w:color="auto" w:fill="FFFFFF"/>
              <w:rPr>
                <w:rFonts w:eastAsia="Calibri"/>
                <w:sz w:val="20"/>
                <w:szCs w:val="20"/>
              </w:rPr>
            </w:pPr>
            <w:r w:rsidRPr="009A4C85">
              <w:rPr>
                <w:sz w:val="20"/>
                <w:szCs w:val="20"/>
              </w:rPr>
              <w:t>с конфликтами на межнациональной почве</w:t>
            </w:r>
          </w:p>
        </w:tc>
        <w:tc>
          <w:tcPr>
            <w:tcW w:w="959"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МП</w:t>
            </w:r>
          </w:p>
        </w:tc>
        <w:tc>
          <w:tcPr>
            <w:tcW w:w="1108" w:type="dxa"/>
            <w:shd w:val="clear" w:color="auto" w:fill="auto"/>
          </w:tcPr>
          <w:p w:rsidR="004810FB" w:rsidRPr="001D72F2" w:rsidRDefault="004810FB" w:rsidP="00780A6B">
            <w:pPr>
              <w:jc w:val="both"/>
              <w:rPr>
                <w:rFonts w:eastAsia="Calibri"/>
              </w:rPr>
            </w:pPr>
            <w:r w:rsidRPr="001D72F2">
              <w:rPr>
                <w:rFonts w:eastAsia="Calibri"/>
              </w:rPr>
              <w:t>процентов</w:t>
            </w:r>
          </w:p>
        </w:tc>
        <w:tc>
          <w:tcPr>
            <w:tcW w:w="563"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540"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22"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5"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3"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28"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27"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1"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4"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4"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6" w:type="dxa"/>
            <w:shd w:val="clear" w:color="auto" w:fill="auto"/>
          </w:tcPr>
          <w:p w:rsidR="004810FB" w:rsidRDefault="004810FB" w:rsidP="00780A6B">
            <w:pPr>
              <w:tabs>
                <w:tab w:val="left" w:pos="4752"/>
              </w:tabs>
              <w:jc w:val="center"/>
              <w:rPr>
                <w:rFonts w:eastAsia="Calibri"/>
                <w:sz w:val="16"/>
                <w:szCs w:val="16"/>
              </w:rPr>
            </w:pPr>
          </w:p>
          <w:p w:rsidR="004810FB" w:rsidRPr="001D72F2" w:rsidRDefault="004810FB" w:rsidP="00780A6B">
            <w:pPr>
              <w:tabs>
                <w:tab w:val="left" w:pos="4752"/>
              </w:tabs>
              <w:jc w:val="center"/>
              <w:rPr>
                <w:rFonts w:eastAsia="Calibri"/>
                <w:sz w:val="16"/>
                <w:szCs w:val="16"/>
              </w:rPr>
            </w:pPr>
          </w:p>
        </w:tc>
        <w:tc>
          <w:tcPr>
            <w:tcW w:w="833" w:type="dxa"/>
            <w:shd w:val="clear" w:color="auto" w:fill="auto"/>
          </w:tcPr>
          <w:p w:rsidR="004810FB" w:rsidRPr="00780A6B" w:rsidRDefault="004810FB" w:rsidP="00BB3D4A">
            <w:pPr>
              <w:spacing w:line="204" w:lineRule="auto"/>
              <w:jc w:val="center"/>
              <w:rPr>
                <w:rFonts w:eastAsia="Calibri"/>
                <w:iCs/>
              </w:rPr>
            </w:pPr>
            <w:r w:rsidRPr="00780A6B">
              <w:rPr>
                <w:rFonts w:eastAsia="Calibri"/>
                <w:iCs/>
              </w:rPr>
              <w:t>0</w:t>
            </w:r>
          </w:p>
        </w:tc>
      </w:tr>
      <w:tr w:rsidR="004810FB" w:rsidRPr="001F6CAC" w:rsidTr="00D22E34">
        <w:tc>
          <w:tcPr>
            <w:tcW w:w="568" w:type="dxa"/>
            <w:shd w:val="clear" w:color="auto" w:fill="auto"/>
          </w:tcPr>
          <w:p w:rsidR="004810FB" w:rsidRPr="001D72F2" w:rsidRDefault="004810FB" w:rsidP="00C07393">
            <w:pPr>
              <w:jc w:val="both"/>
              <w:rPr>
                <w:rFonts w:eastAsia="Calibri"/>
              </w:rPr>
            </w:pPr>
            <w:r>
              <w:rPr>
                <w:rFonts w:eastAsia="Calibri"/>
              </w:rPr>
              <w:t>1.2.</w:t>
            </w:r>
          </w:p>
        </w:tc>
        <w:tc>
          <w:tcPr>
            <w:tcW w:w="3685" w:type="dxa"/>
            <w:shd w:val="clear" w:color="auto" w:fill="auto"/>
          </w:tcPr>
          <w:p w:rsidR="004810FB" w:rsidRPr="009A4C85" w:rsidRDefault="004810FB" w:rsidP="00C07393">
            <w:pPr>
              <w:pStyle w:val="ConsPlusCell"/>
              <w:shd w:val="clear" w:color="auto" w:fill="FFFFFF"/>
              <w:rPr>
                <w:rFonts w:eastAsia="Calibri"/>
                <w:sz w:val="20"/>
                <w:szCs w:val="20"/>
              </w:rPr>
            </w:pPr>
            <w:r w:rsidRPr="009A4C85">
              <w:rPr>
                <w:rFonts w:eastAsia="Calibri"/>
                <w:kern w:val="2"/>
                <w:sz w:val="20"/>
                <w:szCs w:val="20"/>
              </w:rPr>
              <w:t>Отсутствие межнациональных конфликтов</w:t>
            </w:r>
          </w:p>
        </w:tc>
        <w:tc>
          <w:tcPr>
            <w:tcW w:w="959" w:type="dxa"/>
            <w:shd w:val="clear" w:color="auto" w:fill="auto"/>
          </w:tcPr>
          <w:p w:rsidR="004810FB" w:rsidRPr="001D72F2" w:rsidRDefault="004810FB" w:rsidP="00C07393">
            <w:pPr>
              <w:tabs>
                <w:tab w:val="left" w:pos="4752"/>
              </w:tabs>
              <w:jc w:val="center"/>
              <w:rPr>
                <w:rFonts w:eastAsia="Calibri"/>
                <w:sz w:val="16"/>
                <w:szCs w:val="16"/>
              </w:rPr>
            </w:pPr>
            <w:r w:rsidRPr="001D72F2">
              <w:rPr>
                <w:rFonts w:eastAsia="Calibri"/>
                <w:sz w:val="16"/>
                <w:szCs w:val="16"/>
              </w:rPr>
              <w:t>МП</w:t>
            </w:r>
          </w:p>
        </w:tc>
        <w:tc>
          <w:tcPr>
            <w:tcW w:w="1108" w:type="dxa"/>
            <w:shd w:val="clear" w:color="auto" w:fill="auto"/>
          </w:tcPr>
          <w:p w:rsidR="004810FB" w:rsidRPr="001D72F2" w:rsidRDefault="004810FB" w:rsidP="00C07393">
            <w:pPr>
              <w:jc w:val="both"/>
              <w:rPr>
                <w:rFonts w:eastAsia="Calibri"/>
              </w:rPr>
            </w:pPr>
            <w:r w:rsidRPr="001D72F2">
              <w:rPr>
                <w:rFonts w:eastAsia="Calibri"/>
              </w:rPr>
              <w:t>процентов</w:t>
            </w:r>
          </w:p>
        </w:tc>
        <w:tc>
          <w:tcPr>
            <w:tcW w:w="563" w:type="dxa"/>
            <w:shd w:val="clear" w:color="auto" w:fill="auto"/>
          </w:tcPr>
          <w:p w:rsidR="004810FB" w:rsidRPr="001D72F2" w:rsidRDefault="004810FB" w:rsidP="00780A6B">
            <w:pPr>
              <w:tabs>
                <w:tab w:val="left" w:pos="4752"/>
              </w:tabs>
              <w:jc w:val="center"/>
              <w:rPr>
                <w:rFonts w:eastAsia="Calibri"/>
                <w:sz w:val="16"/>
                <w:szCs w:val="16"/>
              </w:rPr>
            </w:pPr>
          </w:p>
        </w:tc>
        <w:tc>
          <w:tcPr>
            <w:tcW w:w="540" w:type="dxa"/>
            <w:shd w:val="clear" w:color="auto" w:fill="auto"/>
          </w:tcPr>
          <w:p w:rsidR="004810FB" w:rsidRPr="001D72F2" w:rsidRDefault="004810FB" w:rsidP="00780A6B">
            <w:pPr>
              <w:tabs>
                <w:tab w:val="left" w:pos="4752"/>
              </w:tabs>
              <w:jc w:val="center"/>
              <w:rPr>
                <w:rFonts w:eastAsia="Calibri"/>
                <w:sz w:val="16"/>
                <w:szCs w:val="16"/>
              </w:rPr>
            </w:pPr>
          </w:p>
        </w:tc>
        <w:tc>
          <w:tcPr>
            <w:tcW w:w="822" w:type="dxa"/>
            <w:shd w:val="clear" w:color="auto" w:fill="auto"/>
          </w:tcPr>
          <w:p w:rsidR="004810FB" w:rsidRPr="001D72F2" w:rsidRDefault="004810FB" w:rsidP="00780A6B">
            <w:pPr>
              <w:tabs>
                <w:tab w:val="left" w:pos="4752"/>
              </w:tabs>
              <w:jc w:val="center"/>
              <w:rPr>
                <w:rFonts w:eastAsia="Calibri"/>
                <w:sz w:val="16"/>
                <w:szCs w:val="16"/>
              </w:rPr>
            </w:pPr>
          </w:p>
        </w:tc>
        <w:tc>
          <w:tcPr>
            <w:tcW w:w="815" w:type="dxa"/>
            <w:shd w:val="clear" w:color="auto" w:fill="auto"/>
          </w:tcPr>
          <w:p w:rsidR="004810FB" w:rsidRPr="001D72F2" w:rsidRDefault="004810FB" w:rsidP="00780A6B">
            <w:pPr>
              <w:tabs>
                <w:tab w:val="left" w:pos="4752"/>
              </w:tabs>
              <w:jc w:val="center"/>
              <w:rPr>
                <w:rFonts w:eastAsia="Calibri"/>
                <w:sz w:val="16"/>
                <w:szCs w:val="16"/>
              </w:rPr>
            </w:pPr>
          </w:p>
        </w:tc>
        <w:tc>
          <w:tcPr>
            <w:tcW w:w="813" w:type="dxa"/>
            <w:shd w:val="clear" w:color="auto" w:fill="auto"/>
          </w:tcPr>
          <w:p w:rsidR="004810FB" w:rsidRPr="001D72F2" w:rsidRDefault="004810FB" w:rsidP="00780A6B">
            <w:pPr>
              <w:tabs>
                <w:tab w:val="left" w:pos="4752"/>
              </w:tabs>
              <w:jc w:val="center"/>
              <w:rPr>
                <w:rFonts w:eastAsia="Calibri"/>
                <w:sz w:val="16"/>
                <w:szCs w:val="16"/>
              </w:rPr>
            </w:pPr>
          </w:p>
        </w:tc>
        <w:tc>
          <w:tcPr>
            <w:tcW w:w="828" w:type="dxa"/>
            <w:shd w:val="clear" w:color="auto" w:fill="auto"/>
          </w:tcPr>
          <w:p w:rsidR="004810FB" w:rsidRPr="001D72F2" w:rsidRDefault="004810FB" w:rsidP="00780A6B">
            <w:pPr>
              <w:tabs>
                <w:tab w:val="left" w:pos="4752"/>
              </w:tabs>
              <w:jc w:val="center"/>
              <w:rPr>
                <w:rFonts w:eastAsia="Calibri"/>
                <w:sz w:val="16"/>
                <w:szCs w:val="16"/>
              </w:rPr>
            </w:pPr>
          </w:p>
        </w:tc>
        <w:tc>
          <w:tcPr>
            <w:tcW w:w="827" w:type="dxa"/>
            <w:shd w:val="clear" w:color="auto" w:fill="auto"/>
          </w:tcPr>
          <w:p w:rsidR="004810FB" w:rsidRPr="001D72F2" w:rsidRDefault="004810FB" w:rsidP="00780A6B">
            <w:pPr>
              <w:tabs>
                <w:tab w:val="left" w:pos="4752"/>
              </w:tabs>
              <w:jc w:val="center"/>
              <w:rPr>
                <w:rFonts w:eastAsia="Calibri"/>
                <w:sz w:val="16"/>
                <w:szCs w:val="16"/>
              </w:rPr>
            </w:pPr>
          </w:p>
        </w:tc>
        <w:tc>
          <w:tcPr>
            <w:tcW w:w="811" w:type="dxa"/>
            <w:shd w:val="clear" w:color="auto" w:fill="auto"/>
          </w:tcPr>
          <w:p w:rsidR="004810FB" w:rsidRPr="001D72F2" w:rsidRDefault="004810FB" w:rsidP="00780A6B">
            <w:pPr>
              <w:tabs>
                <w:tab w:val="left" w:pos="4752"/>
              </w:tabs>
              <w:jc w:val="center"/>
              <w:rPr>
                <w:rFonts w:eastAsia="Calibri"/>
                <w:sz w:val="16"/>
                <w:szCs w:val="16"/>
              </w:rPr>
            </w:pPr>
          </w:p>
        </w:tc>
        <w:tc>
          <w:tcPr>
            <w:tcW w:w="814" w:type="dxa"/>
            <w:shd w:val="clear" w:color="auto" w:fill="auto"/>
          </w:tcPr>
          <w:p w:rsidR="004810FB" w:rsidRPr="001D72F2" w:rsidRDefault="004810FB" w:rsidP="00780A6B">
            <w:pPr>
              <w:tabs>
                <w:tab w:val="left" w:pos="4752"/>
              </w:tabs>
              <w:jc w:val="center"/>
              <w:rPr>
                <w:rFonts w:eastAsia="Calibri"/>
                <w:sz w:val="16"/>
                <w:szCs w:val="16"/>
              </w:rPr>
            </w:pPr>
          </w:p>
        </w:tc>
        <w:tc>
          <w:tcPr>
            <w:tcW w:w="814" w:type="dxa"/>
            <w:shd w:val="clear" w:color="auto" w:fill="auto"/>
          </w:tcPr>
          <w:p w:rsidR="004810FB" w:rsidRPr="001D72F2" w:rsidRDefault="004810FB" w:rsidP="00780A6B">
            <w:pPr>
              <w:tabs>
                <w:tab w:val="left" w:pos="4752"/>
              </w:tabs>
              <w:jc w:val="center"/>
              <w:rPr>
                <w:rFonts w:eastAsia="Calibri"/>
                <w:sz w:val="16"/>
                <w:szCs w:val="16"/>
              </w:rPr>
            </w:pPr>
          </w:p>
        </w:tc>
        <w:tc>
          <w:tcPr>
            <w:tcW w:w="816" w:type="dxa"/>
            <w:shd w:val="clear" w:color="auto" w:fill="auto"/>
          </w:tcPr>
          <w:p w:rsidR="004810FB" w:rsidRPr="001D72F2" w:rsidRDefault="004810FB" w:rsidP="00780A6B">
            <w:pPr>
              <w:tabs>
                <w:tab w:val="left" w:pos="4752"/>
              </w:tabs>
              <w:jc w:val="center"/>
              <w:rPr>
                <w:rFonts w:eastAsia="Calibri"/>
                <w:sz w:val="16"/>
                <w:szCs w:val="16"/>
              </w:rPr>
            </w:pPr>
          </w:p>
        </w:tc>
        <w:tc>
          <w:tcPr>
            <w:tcW w:w="833" w:type="dxa"/>
            <w:shd w:val="clear" w:color="auto" w:fill="auto"/>
          </w:tcPr>
          <w:p w:rsidR="004810FB" w:rsidRPr="00780A6B" w:rsidRDefault="004810FB" w:rsidP="00BB3D4A">
            <w:pPr>
              <w:spacing w:line="204" w:lineRule="auto"/>
              <w:jc w:val="center"/>
              <w:rPr>
                <w:rFonts w:eastAsia="Calibri"/>
                <w:iCs/>
              </w:rPr>
            </w:pPr>
            <w:r>
              <w:rPr>
                <w:rFonts w:eastAsia="Calibri"/>
                <w:iCs/>
              </w:rPr>
              <w:t>100</w:t>
            </w:r>
          </w:p>
        </w:tc>
      </w:tr>
      <w:tr w:rsidR="004810FB" w:rsidRPr="001F6CAC" w:rsidTr="00D22E34">
        <w:tc>
          <w:tcPr>
            <w:tcW w:w="568" w:type="dxa"/>
            <w:shd w:val="clear" w:color="auto" w:fill="auto"/>
          </w:tcPr>
          <w:p w:rsidR="004810FB" w:rsidRDefault="004810FB" w:rsidP="00C07393">
            <w:pPr>
              <w:jc w:val="both"/>
              <w:rPr>
                <w:rFonts w:eastAsia="Calibri"/>
              </w:rPr>
            </w:pPr>
            <w:r>
              <w:rPr>
                <w:rFonts w:eastAsia="Calibri"/>
              </w:rPr>
              <w:t>1.3.</w:t>
            </w:r>
          </w:p>
        </w:tc>
        <w:tc>
          <w:tcPr>
            <w:tcW w:w="3685" w:type="dxa"/>
            <w:shd w:val="clear" w:color="auto" w:fill="auto"/>
          </w:tcPr>
          <w:p w:rsidR="004810FB" w:rsidRPr="009A4C85" w:rsidRDefault="004810FB" w:rsidP="00C07393">
            <w:pPr>
              <w:jc w:val="both"/>
              <w:rPr>
                <w:rFonts w:eastAsia="Calibri"/>
                <w:color w:val="000000"/>
                <w:kern w:val="2"/>
              </w:rPr>
            </w:pPr>
            <w:r w:rsidRPr="009A4C85">
              <w:t xml:space="preserve">Количество муниципальных служащих </w:t>
            </w:r>
            <w:r w:rsidR="00DF6F18">
              <w:t>Балко-Грузского</w:t>
            </w:r>
            <w:r w:rsidRPr="009A4C85">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tc>
        <w:tc>
          <w:tcPr>
            <w:tcW w:w="959"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МП</w:t>
            </w:r>
          </w:p>
        </w:tc>
        <w:tc>
          <w:tcPr>
            <w:tcW w:w="1108" w:type="dxa"/>
            <w:shd w:val="clear" w:color="auto" w:fill="auto"/>
          </w:tcPr>
          <w:p w:rsidR="004810FB" w:rsidRPr="001D72F2" w:rsidRDefault="004810FB" w:rsidP="00780A6B">
            <w:pPr>
              <w:jc w:val="both"/>
              <w:rPr>
                <w:rFonts w:eastAsia="Calibri"/>
              </w:rPr>
            </w:pPr>
            <w:r w:rsidRPr="001D72F2">
              <w:rPr>
                <w:rFonts w:eastAsia="Calibri"/>
              </w:rPr>
              <w:t>процентов</w:t>
            </w:r>
          </w:p>
        </w:tc>
        <w:tc>
          <w:tcPr>
            <w:tcW w:w="563"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540"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22"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5"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3"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28"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27"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1"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4"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4"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6"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33" w:type="dxa"/>
            <w:shd w:val="clear" w:color="auto" w:fill="auto"/>
          </w:tcPr>
          <w:p w:rsidR="004810FB" w:rsidRPr="00780A6B" w:rsidRDefault="00F5116C" w:rsidP="00BB3D4A">
            <w:pPr>
              <w:pStyle w:val="ConsPlusCell"/>
              <w:shd w:val="clear" w:color="auto" w:fill="FFFFFF"/>
              <w:jc w:val="center"/>
              <w:rPr>
                <w:rFonts w:eastAsia="Calibri"/>
                <w:sz w:val="20"/>
                <w:szCs w:val="20"/>
              </w:rPr>
            </w:pPr>
            <w:r>
              <w:rPr>
                <w:rFonts w:eastAsia="Calibri"/>
                <w:sz w:val="20"/>
                <w:szCs w:val="20"/>
              </w:rPr>
              <w:t>2</w:t>
            </w:r>
          </w:p>
        </w:tc>
      </w:tr>
      <w:tr w:rsidR="004810FB" w:rsidRPr="001F6CAC" w:rsidTr="00D22E34">
        <w:trPr>
          <w:trHeight w:val="669"/>
        </w:trPr>
        <w:tc>
          <w:tcPr>
            <w:tcW w:w="568" w:type="dxa"/>
            <w:shd w:val="clear" w:color="auto" w:fill="auto"/>
          </w:tcPr>
          <w:p w:rsidR="004810FB" w:rsidRDefault="004810FB" w:rsidP="00C07393">
            <w:pPr>
              <w:jc w:val="both"/>
              <w:rPr>
                <w:rFonts w:eastAsia="Calibri"/>
              </w:rPr>
            </w:pPr>
            <w:r>
              <w:rPr>
                <w:rFonts w:eastAsia="Calibri"/>
              </w:rPr>
              <w:t>1.4.</w:t>
            </w:r>
          </w:p>
        </w:tc>
        <w:tc>
          <w:tcPr>
            <w:tcW w:w="3685" w:type="dxa"/>
            <w:shd w:val="clear" w:color="auto" w:fill="auto"/>
          </w:tcPr>
          <w:p w:rsidR="004810FB" w:rsidRPr="009A4C85" w:rsidRDefault="004810FB" w:rsidP="00C07393">
            <w:r w:rsidRPr="009A4C85">
              <w:rPr>
                <w:kern w:val="2"/>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DF6F18">
              <w:rPr>
                <w:kern w:val="2"/>
              </w:rPr>
              <w:t>Балко-Грузского</w:t>
            </w:r>
            <w:r w:rsidRPr="009A4C85">
              <w:rPr>
                <w:kern w:val="2"/>
              </w:rPr>
              <w:t xml:space="preserve"> сельского поселения</w:t>
            </w:r>
          </w:p>
        </w:tc>
        <w:tc>
          <w:tcPr>
            <w:tcW w:w="959"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МП</w:t>
            </w:r>
          </w:p>
        </w:tc>
        <w:tc>
          <w:tcPr>
            <w:tcW w:w="1108" w:type="dxa"/>
            <w:shd w:val="clear" w:color="auto" w:fill="auto"/>
          </w:tcPr>
          <w:p w:rsidR="004810FB" w:rsidRPr="001D72F2" w:rsidRDefault="004810FB" w:rsidP="00780A6B">
            <w:pPr>
              <w:jc w:val="both"/>
              <w:rPr>
                <w:rFonts w:eastAsia="Calibri"/>
              </w:rPr>
            </w:pPr>
            <w:r>
              <w:rPr>
                <w:rFonts w:eastAsia="Calibri"/>
              </w:rPr>
              <w:t>человек</w:t>
            </w:r>
          </w:p>
        </w:tc>
        <w:tc>
          <w:tcPr>
            <w:tcW w:w="563"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540"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22"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5"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3"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28"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27"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1"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4"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4"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16" w:type="dxa"/>
            <w:shd w:val="clear" w:color="auto" w:fill="auto"/>
          </w:tcPr>
          <w:p w:rsidR="004810FB" w:rsidRPr="001D72F2" w:rsidRDefault="004810FB" w:rsidP="00780A6B">
            <w:pPr>
              <w:tabs>
                <w:tab w:val="left" w:pos="4752"/>
              </w:tabs>
              <w:jc w:val="center"/>
              <w:rPr>
                <w:rFonts w:eastAsia="Calibri"/>
                <w:sz w:val="16"/>
                <w:szCs w:val="16"/>
              </w:rPr>
            </w:pPr>
            <w:r w:rsidRPr="001D72F2">
              <w:rPr>
                <w:rFonts w:eastAsia="Calibri"/>
                <w:sz w:val="16"/>
                <w:szCs w:val="16"/>
              </w:rPr>
              <w:t>-</w:t>
            </w:r>
          </w:p>
        </w:tc>
        <w:tc>
          <w:tcPr>
            <w:tcW w:w="833" w:type="dxa"/>
            <w:shd w:val="clear" w:color="auto" w:fill="auto"/>
          </w:tcPr>
          <w:p w:rsidR="004810FB" w:rsidRPr="00780A6B" w:rsidRDefault="00F5116C" w:rsidP="00BB3D4A">
            <w:pPr>
              <w:pStyle w:val="ConsPlusCell"/>
              <w:shd w:val="clear" w:color="auto" w:fill="FFFFFF"/>
              <w:jc w:val="center"/>
              <w:rPr>
                <w:rFonts w:eastAsia="Calibri"/>
                <w:sz w:val="20"/>
                <w:szCs w:val="20"/>
              </w:rPr>
            </w:pPr>
            <w:r>
              <w:rPr>
                <w:rFonts w:eastAsia="Calibri"/>
                <w:sz w:val="20"/>
                <w:szCs w:val="20"/>
              </w:rPr>
              <w:t>0</w:t>
            </w:r>
          </w:p>
        </w:tc>
      </w:tr>
      <w:tr w:rsidR="004810FB" w:rsidRPr="001F6CAC" w:rsidTr="00D22E34">
        <w:trPr>
          <w:trHeight w:val="58"/>
        </w:trPr>
        <w:tc>
          <w:tcPr>
            <w:tcW w:w="568" w:type="dxa"/>
            <w:shd w:val="clear" w:color="auto" w:fill="auto"/>
          </w:tcPr>
          <w:p w:rsidR="004810FB" w:rsidRDefault="004810FB" w:rsidP="00C07393">
            <w:pPr>
              <w:jc w:val="both"/>
              <w:rPr>
                <w:rFonts w:eastAsia="Calibri"/>
              </w:rPr>
            </w:pPr>
            <w:r>
              <w:rPr>
                <w:rFonts w:eastAsia="Calibri"/>
              </w:rPr>
              <w:t>1.5.</w:t>
            </w:r>
          </w:p>
        </w:tc>
        <w:tc>
          <w:tcPr>
            <w:tcW w:w="3685" w:type="dxa"/>
            <w:shd w:val="clear" w:color="auto" w:fill="auto"/>
          </w:tcPr>
          <w:p w:rsidR="004810FB" w:rsidRPr="009A4C85" w:rsidRDefault="004810FB" w:rsidP="00C07393">
            <w:r w:rsidRPr="009A4C85">
              <w:t>Количество мероприятий, направленных на профилактику экстремистских проявлений и укрепления межнационального согласия</w:t>
            </w:r>
          </w:p>
        </w:tc>
        <w:tc>
          <w:tcPr>
            <w:tcW w:w="959" w:type="dxa"/>
            <w:shd w:val="clear" w:color="auto" w:fill="auto"/>
          </w:tcPr>
          <w:p w:rsidR="004810FB" w:rsidRPr="001D72F2" w:rsidRDefault="004810FB" w:rsidP="005A31CF">
            <w:pPr>
              <w:tabs>
                <w:tab w:val="left" w:pos="4752"/>
              </w:tabs>
              <w:jc w:val="center"/>
              <w:rPr>
                <w:rFonts w:eastAsia="Calibri"/>
                <w:sz w:val="16"/>
                <w:szCs w:val="16"/>
              </w:rPr>
            </w:pPr>
            <w:r>
              <w:rPr>
                <w:rFonts w:eastAsia="Calibri"/>
                <w:sz w:val="16"/>
                <w:szCs w:val="16"/>
              </w:rPr>
              <w:t>МП</w:t>
            </w:r>
          </w:p>
        </w:tc>
        <w:tc>
          <w:tcPr>
            <w:tcW w:w="1108" w:type="dxa"/>
            <w:shd w:val="clear" w:color="auto" w:fill="auto"/>
          </w:tcPr>
          <w:p w:rsidR="004810FB" w:rsidRPr="001D72F2" w:rsidRDefault="004810FB" w:rsidP="005A31CF">
            <w:pPr>
              <w:jc w:val="both"/>
              <w:rPr>
                <w:rFonts w:eastAsia="Calibri"/>
              </w:rPr>
            </w:pPr>
            <w:r w:rsidRPr="001D72F2">
              <w:rPr>
                <w:rFonts w:eastAsia="Calibri"/>
              </w:rPr>
              <w:t>процентов</w:t>
            </w:r>
          </w:p>
        </w:tc>
        <w:tc>
          <w:tcPr>
            <w:tcW w:w="563"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540"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822"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815"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813"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828"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827"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811"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814"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814"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816" w:type="dxa"/>
            <w:shd w:val="clear" w:color="auto" w:fill="auto"/>
          </w:tcPr>
          <w:p w:rsidR="004810FB" w:rsidRPr="001D72F2" w:rsidRDefault="004810FB" w:rsidP="005A31CF">
            <w:pPr>
              <w:tabs>
                <w:tab w:val="left" w:pos="4752"/>
              </w:tabs>
              <w:jc w:val="center"/>
              <w:rPr>
                <w:rFonts w:eastAsia="Calibri"/>
                <w:sz w:val="16"/>
                <w:szCs w:val="16"/>
              </w:rPr>
            </w:pPr>
            <w:r w:rsidRPr="001D72F2">
              <w:rPr>
                <w:rFonts w:eastAsia="Calibri"/>
                <w:sz w:val="16"/>
                <w:szCs w:val="16"/>
              </w:rPr>
              <w:t>-</w:t>
            </w:r>
          </w:p>
        </w:tc>
        <w:tc>
          <w:tcPr>
            <w:tcW w:w="833" w:type="dxa"/>
            <w:shd w:val="clear" w:color="auto" w:fill="auto"/>
          </w:tcPr>
          <w:p w:rsidR="004810FB" w:rsidRPr="00780A6B" w:rsidRDefault="00F5116C" w:rsidP="00BB3D4A">
            <w:pPr>
              <w:spacing w:line="204" w:lineRule="auto"/>
              <w:jc w:val="center"/>
              <w:rPr>
                <w:rFonts w:eastAsia="Calibri"/>
                <w:iCs/>
              </w:rPr>
            </w:pPr>
            <w:r>
              <w:rPr>
                <w:rFonts w:eastAsia="Calibri"/>
                <w:iCs/>
              </w:rPr>
              <w:t>0</w:t>
            </w:r>
          </w:p>
        </w:tc>
      </w:tr>
    </w:tbl>
    <w:p w:rsidR="0060732F" w:rsidRDefault="0060732F" w:rsidP="0060732F">
      <w:pPr>
        <w:tabs>
          <w:tab w:val="left" w:pos="4752"/>
        </w:tabs>
        <w:jc w:val="center"/>
        <w:rPr>
          <w:sz w:val="24"/>
          <w:szCs w:val="24"/>
        </w:rPr>
      </w:pPr>
    </w:p>
    <w:p w:rsidR="0060732F" w:rsidRPr="00231556" w:rsidRDefault="0060732F" w:rsidP="0060732F">
      <w:pPr>
        <w:tabs>
          <w:tab w:val="left" w:pos="4752"/>
        </w:tabs>
        <w:jc w:val="center"/>
        <w:rPr>
          <w:sz w:val="28"/>
          <w:szCs w:val="28"/>
        </w:rPr>
      </w:pPr>
      <w:r w:rsidRPr="00231556">
        <w:rPr>
          <w:sz w:val="28"/>
          <w:szCs w:val="28"/>
        </w:rPr>
        <w:t>3. Перечень структурных элементов муниципальной программы</w:t>
      </w:r>
    </w:p>
    <w:p w:rsidR="0060732F" w:rsidRPr="00E51DE7" w:rsidRDefault="0060732F" w:rsidP="0060732F">
      <w:pPr>
        <w:tabs>
          <w:tab w:val="left" w:pos="4752"/>
        </w:tabs>
        <w:jc w:val="center"/>
        <w:rPr>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4536"/>
        <w:gridCol w:w="5245"/>
      </w:tblGrid>
      <w:tr w:rsidR="0060732F" w:rsidTr="00120CF3">
        <w:tc>
          <w:tcPr>
            <w:tcW w:w="675"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t>№ п/п</w:t>
            </w:r>
          </w:p>
        </w:tc>
        <w:tc>
          <w:tcPr>
            <w:tcW w:w="4820"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t>Задачи структурного элемента</w:t>
            </w:r>
          </w:p>
        </w:tc>
        <w:tc>
          <w:tcPr>
            <w:tcW w:w="4536"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t>Краткое описание ожидаемых эффектов от реализации задачи структурного элемента</w:t>
            </w:r>
          </w:p>
        </w:tc>
        <w:tc>
          <w:tcPr>
            <w:tcW w:w="5245"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t>Связь с показателями</w:t>
            </w:r>
          </w:p>
        </w:tc>
      </w:tr>
      <w:tr w:rsidR="0060732F" w:rsidTr="00120CF3">
        <w:tc>
          <w:tcPr>
            <w:tcW w:w="675"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t>1</w:t>
            </w:r>
          </w:p>
        </w:tc>
        <w:tc>
          <w:tcPr>
            <w:tcW w:w="4820"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t>2</w:t>
            </w:r>
          </w:p>
        </w:tc>
        <w:tc>
          <w:tcPr>
            <w:tcW w:w="4536"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t>3</w:t>
            </w:r>
          </w:p>
        </w:tc>
        <w:tc>
          <w:tcPr>
            <w:tcW w:w="5245"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t>4</w:t>
            </w:r>
          </w:p>
        </w:tc>
      </w:tr>
      <w:tr w:rsidR="0060732F" w:rsidRPr="008A11C6" w:rsidTr="0000512A">
        <w:tc>
          <w:tcPr>
            <w:tcW w:w="675" w:type="dxa"/>
            <w:shd w:val="clear" w:color="auto" w:fill="auto"/>
          </w:tcPr>
          <w:p w:rsidR="0060732F" w:rsidRPr="001D72F2" w:rsidRDefault="0060732F" w:rsidP="0000512A">
            <w:pPr>
              <w:tabs>
                <w:tab w:val="left" w:pos="4752"/>
              </w:tabs>
              <w:rPr>
                <w:rFonts w:eastAsia="Calibri"/>
              </w:rPr>
            </w:pPr>
            <w:r w:rsidRPr="001D72F2">
              <w:rPr>
                <w:rFonts w:eastAsia="Calibri"/>
              </w:rPr>
              <w:t>1.1.</w:t>
            </w:r>
          </w:p>
        </w:tc>
        <w:tc>
          <w:tcPr>
            <w:tcW w:w="14601" w:type="dxa"/>
            <w:gridSpan w:val="3"/>
            <w:shd w:val="clear" w:color="auto" w:fill="auto"/>
          </w:tcPr>
          <w:p w:rsidR="0060732F" w:rsidRPr="001D72F2" w:rsidRDefault="0060732F" w:rsidP="00780A6B">
            <w:pPr>
              <w:tabs>
                <w:tab w:val="left" w:pos="4752"/>
              </w:tabs>
              <w:jc w:val="center"/>
              <w:rPr>
                <w:rFonts w:eastAsia="Calibri"/>
              </w:rPr>
            </w:pPr>
            <w:r w:rsidRPr="001D72F2">
              <w:rPr>
                <w:rFonts w:eastAsia="Calibri"/>
              </w:rPr>
              <w:t>Комплекс процессных мероприятий «</w:t>
            </w:r>
            <w:r w:rsidR="00780A6B">
              <w:rPr>
                <w:rFonts w:eastAsia="Calibri"/>
                <w:color w:val="000000"/>
              </w:rPr>
              <w:t xml:space="preserve">Противодействие коррупции в </w:t>
            </w:r>
            <w:r w:rsidR="00DF6F18">
              <w:rPr>
                <w:rFonts w:eastAsia="Calibri"/>
                <w:color w:val="000000"/>
              </w:rPr>
              <w:t>Балко-Грузском</w:t>
            </w:r>
            <w:r w:rsidR="00780A6B">
              <w:rPr>
                <w:rFonts w:eastAsia="Calibri"/>
                <w:color w:val="000000"/>
              </w:rPr>
              <w:t xml:space="preserve"> сельском поселении</w:t>
            </w:r>
            <w:r w:rsidRPr="001D72F2">
              <w:rPr>
                <w:rFonts w:eastAsia="Calibri"/>
              </w:rPr>
              <w:t>»</w:t>
            </w:r>
          </w:p>
        </w:tc>
      </w:tr>
      <w:tr w:rsidR="0060732F" w:rsidRPr="008A11C6" w:rsidTr="00120CF3">
        <w:trPr>
          <w:trHeight w:val="1236"/>
        </w:trPr>
        <w:tc>
          <w:tcPr>
            <w:tcW w:w="675" w:type="dxa"/>
            <w:shd w:val="clear" w:color="auto" w:fill="auto"/>
          </w:tcPr>
          <w:p w:rsidR="0060732F" w:rsidRPr="001D72F2" w:rsidRDefault="0060732F" w:rsidP="0000512A">
            <w:pPr>
              <w:tabs>
                <w:tab w:val="left" w:pos="4752"/>
              </w:tabs>
              <w:rPr>
                <w:rFonts w:eastAsia="Calibri"/>
                <w:color w:val="000000"/>
              </w:rPr>
            </w:pPr>
          </w:p>
        </w:tc>
        <w:tc>
          <w:tcPr>
            <w:tcW w:w="4820" w:type="dxa"/>
            <w:shd w:val="clear" w:color="auto" w:fill="auto"/>
          </w:tcPr>
          <w:p w:rsidR="00F5116C" w:rsidRPr="00F5116C" w:rsidRDefault="00F5116C" w:rsidP="00F5116C">
            <w:r w:rsidRPr="00F5116C">
              <w:t>Администрация Балко-Грузского сельского поселения:</w:t>
            </w:r>
          </w:p>
          <w:p w:rsidR="00F5116C" w:rsidRPr="00F5116C" w:rsidRDefault="00F5116C" w:rsidP="00F5116C">
            <w:r w:rsidRPr="00F5116C">
              <w:t xml:space="preserve"> (Ковалев Сергей Владимирович, глава Администрации Балко-Грузского сельского поселения, назначаемый по контракту), </w:t>
            </w:r>
          </w:p>
          <w:p w:rsidR="00F5116C" w:rsidRPr="00F5116C" w:rsidRDefault="00F5116C" w:rsidP="00F5116C">
            <w:r w:rsidRPr="00F5116C">
              <w:t xml:space="preserve">(Болтенко Анжелика Викторовна – ведущий специалист (вопросы кадровой политики, правовой политики, архивного дела и вопросы взаимодействия между различными уровнями власти и населением)), </w:t>
            </w:r>
          </w:p>
          <w:p w:rsidR="0060732F" w:rsidRPr="00D970BD" w:rsidRDefault="00F5116C" w:rsidP="00F5116C">
            <w:pPr>
              <w:rPr>
                <w:rFonts w:eastAsia="Calibri"/>
              </w:rPr>
            </w:pPr>
            <w:r w:rsidRPr="00F5116C">
              <w:t>(Завгородний Александр Алексеевич – ведущий специалист (вопросы благоустройства, ЖКХ, ЧС))</w:t>
            </w:r>
          </w:p>
        </w:tc>
        <w:tc>
          <w:tcPr>
            <w:tcW w:w="4536"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t>2025-2030</w:t>
            </w:r>
          </w:p>
        </w:tc>
        <w:tc>
          <w:tcPr>
            <w:tcW w:w="5245"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t>-</w:t>
            </w:r>
          </w:p>
        </w:tc>
      </w:tr>
      <w:tr w:rsidR="0060732F" w:rsidRPr="008A11C6" w:rsidTr="00120CF3">
        <w:trPr>
          <w:trHeight w:val="2080"/>
        </w:trPr>
        <w:tc>
          <w:tcPr>
            <w:tcW w:w="675" w:type="dxa"/>
            <w:shd w:val="clear" w:color="auto" w:fill="auto"/>
          </w:tcPr>
          <w:p w:rsidR="0060732F" w:rsidRPr="001D72F2" w:rsidRDefault="0060732F" w:rsidP="0000512A">
            <w:pPr>
              <w:tabs>
                <w:tab w:val="left" w:pos="4752"/>
              </w:tabs>
              <w:rPr>
                <w:rFonts w:eastAsia="Calibri"/>
                <w:color w:val="000000"/>
              </w:rPr>
            </w:pPr>
            <w:r w:rsidRPr="001D72F2">
              <w:rPr>
                <w:rFonts w:eastAsia="Calibri"/>
                <w:color w:val="000000"/>
              </w:rPr>
              <w:t>1.1.1</w:t>
            </w:r>
          </w:p>
        </w:tc>
        <w:tc>
          <w:tcPr>
            <w:tcW w:w="4820" w:type="dxa"/>
            <w:shd w:val="clear" w:color="auto" w:fill="auto"/>
          </w:tcPr>
          <w:p w:rsidR="0060732F" w:rsidRPr="00EB25BB" w:rsidRDefault="00181FC0" w:rsidP="00181FC0">
            <w:pPr>
              <w:tabs>
                <w:tab w:val="left" w:pos="4752"/>
              </w:tabs>
              <w:jc w:val="both"/>
              <w:rPr>
                <w:rFonts w:eastAsia="Calibri"/>
                <w:color w:val="000000"/>
              </w:rPr>
            </w:pPr>
            <w:r w:rsidRPr="00EB25BB">
              <w:t>Совершенствование нормативного правового регулирования в сфере противодействия коррупции</w:t>
            </w:r>
          </w:p>
        </w:tc>
        <w:tc>
          <w:tcPr>
            <w:tcW w:w="4536" w:type="dxa"/>
            <w:shd w:val="clear" w:color="auto" w:fill="auto"/>
          </w:tcPr>
          <w:p w:rsidR="0060732F" w:rsidRPr="001D72F2" w:rsidRDefault="005A31CF" w:rsidP="005A31CF">
            <w:pPr>
              <w:tabs>
                <w:tab w:val="left" w:pos="4752"/>
              </w:tabs>
              <w:rPr>
                <w:rFonts w:eastAsia="Calibri"/>
                <w:color w:val="000000"/>
              </w:rPr>
            </w:pPr>
            <w:r w:rsidRPr="00EA458A">
              <w:rPr>
                <w:kern w:val="2"/>
              </w:rPr>
              <w:t xml:space="preserve">Приведение нормативных правовых актов </w:t>
            </w:r>
            <w:r w:rsidR="00DF6F18">
              <w:rPr>
                <w:kern w:val="2"/>
              </w:rPr>
              <w:t>Балко-Грузского</w:t>
            </w:r>
            <w:r>
              <w:rPr>
                <w:kern w:val="2"/>
              </w:rPr>
              <w:t xml:space="preserve"> сельского поселения</w:t>
            </w:r>
            <w:r w:rsidRPr="00EA458A">
              <w:rPr>
                <w:kern w:val="2"/>
              </w:rPr>
              <w:t xml:space="preserve"> в соответствие с федеральным и областным </w:t>
            </w:r>
            <w:r w:rsidRPr="00EA458A">
              <w:rPr>
                <w:spacing w:val="-6"/>
                <w:kern w:val="2"/>
              </w:rPr>
              <w:t>законодательством,</w:t>
            </w:r>
            <w:r w:rsidRPr="00EA458A">
              <w:rPr>
                <w:kern w:val="2"/>
              </w:rPr>
              <w:t xml:space="preserve"> устранение имеющихся в них пробелов и противоречий.</w:t>
            </w:r>
          </w:p>
        </w:tc>
        <w:tc>
          <w:tcPr>
            <w:tcW w:w="5245" w:type="dxa"/>
            <w:shd w:val="clear" w:color="auto" w:fill="auto"/>
          </w:tcPr>
          <w:p w:rsidR="0060732F" w:rsidRDefault="00504943" w:rsidP="0000512A">
            <w:pPr>
              <w:tabs>
                <w:tab w:val="left" w:pos="4752"/>
              </w:tabs>
              <w:jc w:val="both"/>
            </w:pPr>
            <w:r w:rsidRPr="009A4C85">
              <w:t xml:space="preserve">Количество муниципальных служащих </w:t>
            </w:r>
            <w:r w:rsidR="00DF6F18">
              <w:t>Балко-Грузского</w:t>
            </w:r>
            <w:r w:rsidRPr="009A4C85">
              <w:t xml:space="preserve"> сельского поселения, прошедших обучение на семинарах или курсах по теме «Противодействие коррупции в органах муниципального управления»</w:t>
            </w:r>
            <w:r>
              <w:t>;</w:t>
            </w:r>
          </w:p>
          <w:p w:rsidR="00504943" w:rsidRPr="001D72F2" w:rsidRDefault="00504943" w:rsidP="0000512A">
            <w:pPr>
              <w:tabs>
                <w:tab w:val="left" w:pos="4752"/>
              </w:tabs>
              <w:jc w:val="both"/>
              <w:rPr>
                <w:rFonts w:eastAsia="Calibri"/>
                <w:color w:val="000000"/>
              </w:rPr>
            </w:pPr>
            <w:r w:rsidRPr="009A4C85">
              <w:rPr>
                <w:kern w:val="2"/>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DF6F18">
              <w:rPr>
                <w:kern w:val="2"/>
              </w:rPr>
              <w:t>Балко-Грузского</w:t>
            </w:r>
            <w:r w:rsidR="00AB2018" w:rsidRPr="009A4C85">
              <w:rPr>
                <w:kern w:val="2"/>
              </w:rPr>
              <w:t xml:space="preserve"> сельского поселения</w:t>
            </w:r>
            <w:r w:rsidR="00AB2018">
              <w:rPr>
                <w:kern w:val="2"/>
              </w:rPr>
              <w:t>.</w:t>
            </w:r>
          </w:p>
        </w:tc>
      </w:tr>
      <w:tr w:rsidR="00AB2018" w:rsidRPr="008A11C6" w:rsidTr="00120CF3">
        <w:trPr>
          <w:trHeight w:val="660"/>
        </w:trPr>
        <w:tc>
          <w:tcPr>
            <w:tcW w:w="675" w:type="dxa"/>
            <w:shd w:val="clear" w:color="auto" w:fill="auto"/>
          </w:tcPr>
          <w:p w:rsidR="00AB2018" w:rsidRPr="001D72F2" w:rsidRDefault="00AB2018" w:rsidP="0000512A">
            <w:pPr>
              <w:tabs>
                <w:tab w:val="left" w:pos="4752"/>
              </w:tabs>
              <w:rPr>
                <w:rFonts w:eastAsia="Calibri"/>
                <w:color w:val="000000"/>
              </w:rPr>
            </w:pPr>
            <w:r>
              <w:rPr>
                <w:rFonts w:eastAsia="Calibri"/>
                <w:color w:val="000000"/>
              </w:rPr>
              <w:t>1.1.2.</w:t>
            </w:r>
          </w:p>
        </w:tc>
        <w:tc>
          <w:tcPr>
            <w:tcW w:w="4820" w:type="dxa"/>
            <w:shd w:val="clear" w:color="auto" w:fill="auto"/>
          </w:tcPr>
          <w:p w:rsidR="00AB2018" w:rsidRPr="00EB25BB" w:rsidRDefault="00AB2018" w:rsidP="00AB2018">
            <w:pPr>
              <w:tabs>
                <w:tab w:val="left" w:pos="4752"/>
              </w:tabs>
              <w:jc w:val="both"/>
            </w:pPr>
            <w:r>
              <w:t>Мероприятия по антикоррупционной экспертизе нормативных правовых актов и их проектов и обеспечение прозрачности деятельности органов местного самоуправления на официальном Интернет-сайте Администрации Балко-Грузского сельского поселения</w:t>
            </w:r>
          </w:p>
        </w:tc>
        <w:tc>
          <w:tcPr>
            <w:tcW w:w="4536" w:type="dxa"/>
            <w:shd w:val="clear" w:color="auto" w:fill="auto"/>
          </w:tcPr>
          <w:p w:rsidR="00AB2018" w:rsidRPr="00EA458A" w:rsidRDefault="00AB2018" w:rsidP="005A31CF">
            <w:pPr>
              <w:tabs>
                <w:tab w:val="left" w:pos="4752"/>
              </w:tabs>
              <w:rPr>
                <w:kern w:val="2"/>
              </w:rPr>
            </w:pPr>
            <w:r>
              <w:t>Обеспечение прозрачности и открытости деятельности органов местного самоуправления на официальном Интернет-сайте Администрации Балко-Грузского сельского поселения и других информресурсах</w:t>
            </w:r>
          </w:p>
        </w:tc>
        <w:tc>
          <w:tcPr>
            <w:tcW w:w="5245" w:type="dxa"/>
            <w:shd w:val="clear" w:color="auto" w:fill="auto"/>
          </w:tcPr>
          <w:p w:rsidR="00AB2018" w:rsidRPr="00120CF3" w:rsidRDefault="00AB2018" w:rsidP="0000512A">
            <w:pPr>
              <w:tabs>
                <w:tab w:val="left" w:pos="4752"/>
              </w:tabs>
              <w:jc w:val="both"/>
              <w:rPr>
                <w:kern w:val="2"/>
              </w:rPr>
            </w:pPr>
            <w:r w:rsidRPr="009A4C85">
              <w:rPr>
                <w:kern w:val="2"/>
              </w:rPr>
              <w:t xml:space="preserve"> Доля граждан,</w:t>
            </w:r>
            <w:r>
              <w:t xml:space="preserve"> принявших участие в использовании информресурсов по обеспечению прозрачности и открытости деятельности органов местного самоуправления на официальном Интернет-сайте Администрации Балко-Грузского сельского поселения и других информресурсах</w:t>
            </w:r>
          </w:p>
        </w:tc>
      </w:tr>
      <w:tr w:rsidR="0060732F" w:rsidRPr="008A11C6" w:rsidTr="0000512A">
        <w:tc>
          <w:tcPr>
            <w:tcW w:w="675" w:type="dxa"/>
            <w:shd w:val="clear" w:color="auto" w:fill="auto"/>
          </w:tcPr>
          <w:p w:rsidR="0060732F" w:rsidRPr="001D72F2" w:rsidRDefault="0060732F" w:rsidP="0000512A">
            <w:pPr>
              <w:tabs>
                <w:tab w:val="left" w:pos="4752"/>
              </w:tabs>
              <w:rPr>
                <w:rFonts w:eastAsia="Calibri"/>
                <w:color w:val="000000"/>
              </w:rPr>
            </w:pPr>
            <w:r w:rsidRPr="001D72F2">
              <w:rPr>
                <w:rFonts w:eastAsia="Calibri"/>
                <w:color w:val="000000"/>
              </w:rPr>
              <w:t>1.2.</w:t>
            </w:r>
          </w:p>
        </w:tc>
        <w:tc>
          <w:tcPr>
            <w:tcW w:w="14601" w:type="dxa"/>
            <w:gridSpan w:val="3"/>
            <w:shd w:val="clear" w:color="auto" w:fill="auto"/>
          </w:tcPr>
          <w:p w:rsidR="0060732F" w:rsidRPr="00EB25BB" w:rsidRDefault="0060732F" w:rsidP="00055249">
            <w:pPr>
              <w:tabs>
                <w:tab w:val="left" w:pos="4752"/>
              </w:tabs>
              <w:jc w:val="center"/>
              <w:rPr>
                <w:rFonts w:eastAsia="Calibri"/>
                <w:color w:val="000000"/>
              </w:rPr>
            </w:pPr>
            <w:r w:rsidRPr="00EB25BB">
              <w:rPr>
                <w:rFonts w:eastAsia="Calibri"/>
                <w:color w:val="000000"/>
              </w:rPr>
              <w:t>Комплекс процессных мероприятий «</w:t>
            </w:r>
            <w:r w:rsidR="00181FC0" w:rsidRPr="00EB25BB">
              <w:rPr>
                <w:rFonts w:eastAsia="Calibri"/>
                <w:color w:val="000000"/>
              </w:rPr>
              <w:t xml:space="preserve">Профилактика экстремизма и терроризма в </w:t>
            </w:r>
            <w:r w:rsidR="00DF6F18">
              <w:rPr>
                <w:rFonts w:eastAsia="Calibri"/>
                <w:color w:val="000000"/>
              </w:rPr>
              <w:t>Балко-Грузском</w:t>
            </w:r>
            <w:r w:rsidR="00181FC0" w:rsidRPr="00EB25BB">
              <w:rPr>
                <w:rFonts w:eastAsia="Calibri"/>
                <w:color w:val="000000"/>
              </w:rPr>
              <w:t xml:space="preserve"> сельском </w:t>
            </w:r>
            <w:r w:rsidRPr="00EB25BB">
              <w:rPr>
                <w:rFonts w:eastAsia="Calibri"/>
                <w:bCs/>
                <w:kern w:val="2"/>
              </w:rPr>
              <w:t>поселени</w:t>
            </w:r>
            <w:r w:rsidR="00055249">
              <w:rPr>
                <w:rFonts w:eastAsia="Calibri"/>
                <w:bCs/>
                <w:kern w:val="2"/>
              </w:rPr>
              <w:t>и</w:t>
            </w:r>
            <w:r w:rsidRPr="00EB25BB">
              <w:rPr>
                <w:rFonts w:eastAsia="Calibri"/>
                <w:color w:val="000000"/>
              </w:rPr>
              <w:t>»</w:t>
            </w:r>
          </w:p>
        </w:tc>
      </w:tr>
      <w:tr w:rsidR="0060732F" w:rsidRPr="008A11C6" w:rsidTr="00120CF3">
        <w:tc>
          <w:tcPr>
            <w:tcW w:w="675" w:type="dxa"/>
            <w:shd w:val="clear" w:color="auto" w:fill="auto"/>
          </w:tcPr>
          <w:p w:rsidR="0060732F" w:rsidRPr="001D72F2" w:rsidRDefault="0060732F" w:rsidP="0000512A">
            <w:pPr>
              <w:tabs>
                <w:tab w:val="left" w:pos="4752"/>
              </w:tabs>
              <w:rPr>
                <w:rFonts w:eastAsia="Calibri"/>
                <w:color w:val="000000"/>
              </w:rPr>
            </w:pPr>
          </w:p>
        </w:tc>
        <w:tc>
          <w:tcPr>
            <w:tcW w:w="4820" w:type="dxa"/>
            <w:shd w:val="clear" w:color="auto" w:fill="auto"/>
          </w:tcPr>
          <w:p w:rsidR="00F5116C" w:rsidRPr="00F5116C" w:rsidRDefault="00F5116C" w:rsidP="00F5116C">
            <w:r w:rsidRPr="00F5116C">
              <w:t>Администрация Балко-Грузского сельского поселения:</w:t>
            </w:r>
          </w:p>
          <w:p w:rsidR="00F5116C" w:rsidRPr="00F5116C" w:rsidRDefault="00F5116C" w:rsidP="00F5116C">
            <w:r w:rsidRPr="00F5116C">
              <w:t xml:space="preserve"> (Ковалев Сергей Владимирович, глава Администрации Балко-Грузского сельского поселения, назначаемый по контракту), </w:t>
            </w:r>
          </w:p>
          <w:p w:rsidR="00F5116C" w:rsidRPr="00F5116C" w:rsidRDefault="00F5116C" w:rsidP="00F5116C">
            <w:r w:rsidRPr="00F5116C">
              <w:t xml:space="preserve">(Болтенко Анжелика Викторовна – ведущий специалист (вопросы кадровой политики, правовой политики, архивного дела и вопросы взаимодействия между различными уровнями власти и населением)), </w:t>
            </w:r>
          </w:p>
          <w:p w:rsidR="0060732F" w:rsidRPr="00D970BD" w:rsidRDefault="00F5116C" w:rsidP="00F5116C">
            <w:pPr>
              <w:rPr>
                <w:rFonts w:eastAsia="Calibri"/>
              </w:rPr>
            </w:pPr>
            <w:r w:rsidRPr="00F5116C">
              <w:lastRenderedPageBreak/>
              <w:t>(Завгородний Александр Алексеевич – ведущий специалист (вопросы благоустройства, ЖКХ, ЧС))</w:t>
            </w:r>
          </w:p>
        </w:tc>
        <w:tc>
          <w:tcPr>
            <w:tcW w:w="4536" w:type="dxa"/>
            <w:shd w:val="clear" w:color="auto" w:fill="auto"/>
          </w:tcPr>
          <w:p w:rsidR="0060732F" w:rsidRPr="001D72F2" w:rsidRDefault="0060732F" w:rsidP="0000512A">
            <w:pPr>
              <w:tabs>
                <w:tab w:val="left" w:pos="4752"/>
              </w:tabs>
              <w:jc w:val="center"/>
              <w:rPr>
                <w:rFonts w:eastAsia="Calibri"/>
                <w:color w:val="000000"/>
              </w:rPr>
            </w:pPr>
            <w:r w:rsidRPr="001D72F2">
              <w:rPr>
                <w:rFonts w:eastAsia="Calibri"/>
                <w:color w:val="000000"/>
              </w:rPr>
              <w:lastRenderedPageBreak/>
              <w:t>2025-2030</w:t>
            </w:r>
          </w:p>
        </w:tc>
        <w:tc>
          <w:tcPr>
            <w:tcW w:w="5245" w:type="dxa"/>
            <w:shd w:val="clear" w:color="auto" w:fill="auto"/>
          </w:tcPr>
          <w:p w:rsidR="0060732F" w:rsidRPr="001D72F2" w:rsidRDefault="0060732F" w:rsidP="0000512A">
            <w:pPr>
              <w:tabs>
                <w:tab w:val="left" w:pos="4752"/>
              </w:tabs>
              <w:jc w:val="center"/>
              <w:rPr>
                <w:rFonts w:eastAsia="Calibri"/>
                <w:color w:val="000000"/>
              </w:rPr>
            </w:pPr>
          </w:p>
          <w:p w:rsidR="0060732F" w:rsidRPr="001D72F2" w:rsidRDefault="0060732F" w:rsidP="0000512A">
            <w:pPr>
              <w:tabs>
                <w:tab w:val="left" w:pos="4752"/>
              </w:tabs>
              <w:jc w:val="center"/>
              <w:rPr>
                <w:rFonts w:eastAsia="Calibri"/>
                <w:color w:val="000000"/>
              </w:rPr>
            </w:pPr>
            <w:r w:rsidRPr="001D72F2">
              <w:rPr>
                <w:rFonts w:eastAsia="Calibri"/>
                <w:color w:val="000000"/>
              </w:rPr>
              <w:t>-</w:t>
            </w:r>
          </w:p>
        </w:tc>
      </w:tr>
      <w:tr w:rsidR="0060732F" w:rsidRPr="008A11C6" w:rsidTr="00120CF3">
        <w:tc>
          <w:tcPr>
            <w:tcW w:w="675" w:type="dxa"/>
            <w:shd w:val="clear" w:color="auto" w:fill="auto"/>
          </w:tcPr>
          <w:p w:rsidR="0060732F" w:rsidRPr="001D72F2" w:rsidRDefault="0060732F" w:rsidP="0000512A">
            <w:pPr>
              <w:tabs>
                <w:tab w:val="left" w:pos="4752"/>
              </w:tabs>
              <w:rPr>
                <w:rFonts w:eastAsia="Calibri"/>
                <w:color w:val="000000"/>
              </w:rPr>
            </w:pPr>
            <w:r w:rsidRPr="001D72F2">
              <w:rPr>
                <w:rFonts w:eastAsia="Calibri"/>
                <w:color w:val="000000"/>
              </w:rPr>
              <w:lastRenderedPageBreak/>
              <w:t>1.2.1.</w:t>
            </w:r>
          </w:p>
        </w:tc>
        <w:tc>
          <w:tcPr>
            <w:tcW w:w="4820" w:type="dxa"/>
            <w:shd w:val="clear" w:color="auto" w:fill="auto"/>
          </w:tcPr>
          <w:p w:rsidR="0060732F" w:rsidRPr="00EB25BB" w:rsidRDefault="00181FC0" w:rsidP="00181FC0">
            <w:pPr>
              <w:tabs>
                <w:tab w:val="left" w:pos="4752"/>
              </w:tabs>
              <w:jc w:val="both"/>
              <w:rPr>
                <w:rFonts w:eastAsia="Calibri"/>
                <w:color w:val="000000"/>
              </w:rPr>
            </w:pPr>
            <w:r w:rsidRPr="00EB25BB">
              <w:t xml:space="preserve">Информационно-пропагандистское противодействие терроризму и экстремизму </w:t>
            </w:r>
          </w:p>
        </w:tc>
        <w:tc>
          <w:tcPr>
            <w:tcW w:w="4536" w:type="dxa"/>
            <w:shd w:val="clear" w:color="auto" w:fill="auto"/>
          </w:tcPr>
          <w:p w:rsidR="0060732F" w:rsidRPr="001D72F2" w:rsidRDefault="00811763" w:rsidP="0000512A">
            <w:pPr>
              <w:rPr>
                <w:rFonts w:eastAsia="Calibri"/>
                <w:color w:val="000000"/>
              </w:rPr>
            </w:pPr>
            <w:r>
              <w:t>Га</w:t>
            </w:r>
            <w:r w:rsidR="005A31CF" w:rsidRPr="002C24E9">
              <w:t>рмонизация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tc>
        <w:tc>
          <w:tcPr>
            <w:tcW w:w="5245" w:type="dxa"/>
            <w:shd w:val="clear" w:color="auto" w:fill="auto"/>
          </w:tcPr>
          <w:p w:rsidR="0060732F" w:rsidRDefault="005A31CF" w:rsidP="005A31CF">
            <w:r w:rsidRPr="00780A6B">
              <w:t>Доля граждан, опрошенных в ходе мониторинга общественного мнения, которые лично сталкивались</w:t>
            </w:r>
            <w:r>
              <w:t xml:space="preserve"> </w:t>
            </w:r>
            <w:r w:rsidRPr="00780A6B">
              <w:t>с конфликтами на межнациональной почве</w:t>
            </w:r>
            <w:r w:rsidR="00504943">
              <w:t>;</w:t>
            </w:r>
          </w:p>
          <w:p w:rsidR="00504943" w:rsidRDefault="00504943" w:rsidP="005A31CF">
            <w:pPr>
              <w:rPr>
                <w:rFonts w:eastAsia="Calibri"/>
                <w:kern w:val="2"/>
              </w:rPr>
            </w:pPr>
            <w:r w:rsidRPr="009A4C85">
              <w:rPr>
                <w:rFonts w:eastAsia="Calibri"/>
                <w:kern w:val="2"/>
              </w:rPr>
              <w:t>Отсутствие межнациональных конфликтов</w:t>
            </w:r>
            <w:r>
              <w:rPr>
                <w:rFonts w:eastAsia="Calibri"/>
                <w:kern w:val="2"/>
              </w:rPr>
              <w:t>;</w:t>
            </w:r>
          </w:p>
          <w:p w:rsidR="00504943" w:rsidRPr="00734A1B" w:rsidRDefault="00504943" w:rsidP="005A31CF">
            <w:pPr>
              <w:rPr>
                <w:rFonts w:eastAsia="Calibri"/>
                <w:kern w:val="2"/>
              </w:rPr>
            </w:pPr>
            <w:r w:rsidRPr="009A4C85">
              <w:t>Количество мероприятий, направленных на профилактику экстремистских проявлений и укрепления межнационального согласия</w:t>
            </w:r>
            <w:r w:rsidR="00524AB0">
              <w:t>.</w:t>
            </w:r>
          </w:p>
        </w:tc>
      </w:tr>
    </w:tbl>
    <w:p w:rsidR="0060732F" w:rsidRDefault="0060732F" w:rsidP="0060732F">
      <w:pPr>
        <w:tabs>
          <w:tab w:val="left" w:pos="4752"/>
        </w:tabs>
        <w:jc w:val="center"/>
        <w:rPr>
          <w:sz w:val="24"/>
          <w:szCs w:val="24"/>
        </w:rPr>
      </w:pPr>
    </w:p>
    <w:p w:rsidR="0060732F" w:rsidRPr="00231556" w:rsidRDefault="0060732F" w:rsidP="0060732F">
      <w:pPr>
        <w:tabs>
          <w:tab w:val="left" w:pos="4752"/>
        </w:tabs>
        <w:jc w:val="center"/>
        <w:rPr>
          <w:sz w:val="28"/>
          <w:szCs w:val="28"/>
        </w:rPr>
      </w:pPr>
      <w:r w:rsidRPr="00231556">
        <w:rPr>
          <w:sz w:val="28"/>
          <w:szCs w:val="28"/>
        </w:rPr>
        <w:t>4. Финансовое обеспечение муниципальной 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917"/>
        <w:gridCol w:w="1843"/>
        <w:gridCol w:w="1842"/>
        <w:gridCol w:w="1985"/>
        <w:gridCol w:w="1984"/>
      </w:tblGrid>
      <w:tr w:rsidR="0060732F" w:rsidTr="0000512A">
        <w:tc>
          <w:tcPr>
            <w:tcW w:w="846" w:type="dxa"/>
            <w:vMerge w:val="restart"/>
            <w:shd w:val="clear" w:color="auto" w:fill="auto"/>
          </w:tcPr>
          <w:p w:rsidR="0060732F" w:rsidRPr="001D72F2" w:rsidRDefault="0060732F" w:rsidP="0000512A">
            <w:pPr>
              <w:tabs>
                <w:tab w:val="left" w:pos="4752"/>
              </w:tabs>
              <w:rPr>
                <w:rFonts w:eastAsia="Calibri"/>
              </w:rPr>
            </w:pPr>
            <w:r w:rsidRPr="001D72F2">
              <w:rPr>
                <w:rFonts w:eastAsia="Calibri"/>
              </w:rPr>
              <w:t>№п/п</w:t>
            </w:r>
          </w:p>
        </w:tc>
        <w:tc>
          <w:tcPr>
            <w:tcW w:w="6917" w:type="dxa"/>
            <w:vMerge w:val="restart"/>
            <w:shd w:val="clear" w:color="auto" w:fill="auto"/>
          </w:tcPr>
          <w:p w:rsidR="0060732F" w:rsidRPr="001D72F2" w:rsidRDefault="0060732F" w:rsidP="0000512A">
            <w:pPr>
              <w:tabs>
                <w:tab w:val="left" w:pos="4752"/>
              </w:tabs>
              <w:jc w:val="center"/>
              <w:rPr>
                <w:rFonts w:eastAsia="Calibri"/>
              </w:rPr>
            </w:pPr>
            <w:r w:rsidRPr="001D72F2">
              <w:rPr>
                <w:rFonts w:eastAsia="Calibri"/>
              </w:rPr>
              <w:t>Наименование муниципальной программы, структурного элемента/источник финансового обеспечения</w:t>
            </w:r>
          </w:p>
        </w:tc>
        <w:tc>
          <w:tcPr>
            <w:tcW w:w="7654" w:type="dxa"/>
            <w:gridSpan w:val="4"/>
            <w:shd w:val="clear" w:color="auto" w:fill="auto"/>
          </w:tcPr>
          <w:p w:rsidR="0060732F" w:rsidRPr="001D72F2" w:rsidRDefault="0060732F" w:rsidP="0000512A">
            <w:pPr>
              <w:tabs>
                <w:tab w:val="left" w:pos="4752"/>
              </w:tabs>
              <w:jc w:val="center"/>
              <w:rPr>
                <w:rFonts w:eastAsia="Calibri"/>
              </w:rPr>
            </w:pPr>
            <w:r w:rsidRPr="001D72F2">
              <w:rPr>
                <w:rFonts w:eastAsia="Calibri"/>
              </w:rPr>
              <w:t>Объем расходов по годам реализации, тыс. рублей</w:t>
            </w:r>
          </w:p>
        </w:tc>
      </w:tr>
      <w:tr w:rsidR="0060732F"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vMerge/>
            <w:shd w:val="clear" w:color="auto" w:fill="auto"/>
          </w:tcPr>
          <w:p w:rsidR="0060732F" w:rsidRPr="001D72F2" w:rsidRDefault="0060732F" w:rsidP="0000512A">
            <w:pPr>
              <w:tabs>
                <w:tab w:val="left" w:pos="4752"/>
              </w:tabs>
              <w:jc w:val="center"/>
              <w:rPr>
                <w:rFonts w:eastAsia="Calibri"/>
              </w:rPr>
            </w:pPr>
          </w:p>
        </w:tc>
        <w:tc>
          <w:tcPr>
            <w:tcW w:w="1843" w:type="dxa"/>
            <w:shd w:val="clear" w:color="auto" w:fill="auto"/>
          </w:tcPr>
          <w:p w:rsidR="0060732F" w:rsidRPr="0096631C" w:rsidRDefault="0060732F" w:rsidP="0000512A">
            <w:pPr>
              <w:tabs>
                <w:tab w:val="left" w:pos="4752"/>
              </w:tabs>
              <w:jc w:val="center"/>
              <w:rPr>
                <w:rFonts w:eastAsia="Calibri"/>
                <w:b/>
              </w:rPr>
            </w:pPr>
            <w:r w:rsidRPr="0096631C">
              <w:rPr>
                <w:rFonts w:eastAsia="Calibri"/>
                <w:b/>
              </w:rPr>
              <w:t>2025</w:t>
            </w:r>
          </w:p>
        </w:tc>
        <w:tc>
          <w:tcPr>
            <w:tcW w:w="1842" w:type="dxa"/>
            <w:shd w:val="clear" w:color="auto" w:fill="auto"/>
          </w:tcPr>
          <w:p w:rsidR="0060732F" w:rsidRPr="0096631C" w:rsidRDefault="0060732F" w:rsidP="0000512A">
            <w:pPr>
              <w:tabs>
                <w:tab w:val="left" w:pos="4752"/>
              </w:tabs>
              <w:jc w:val="center"/>
              <w:rPr>
                <w:rFonts w:eastAsia="Calibri"/>
                <w:b/>
              </w:rPr>
            </w:pPr>
            <w:r w:rsidRPr="0096631C">
              <w:rPr>
                <w:rFonts w:eastAsia="Calibri"/>
                <w:b/>
              </w:rPr>
              <w:t>2026</w:t>
            </w:r>
          </w:p>
        </w:tc>
        <w:tc>
          <w:tcPr>
            <w:tcW w:w="1985" w:type="dxa"/>
            <w:shd w:val="clear" w:color="auto" w:fill="auto"/>
          </w:tcPr>
          <w:p w:rsidR="0060732F" w:rsidRPr="0096631C" w:rsidRDefault="0060732F" w:rsidP="0000512A">
            <w:pPr>
              <w:tabs>
                <w:tab w:val="left" w:pos="4752"/>
              </w:tabs>
              <w:jc w:val="center"/>
              <w:rPr>
                <w:rFonts w:eastAsia="Calibri"/>
                <w:b/>
              </w:rPr>
            </w:pPr>
            <w:r w:rsidRPr="0096631C">
              <w:rPr>
                <w:rFonts w:eastAsia="Calibri"/>
                <w:b/>
              </w:rPr>
              <w:t>2027</w:t>
            </w:r>
          </w:p>
        </w:tc>
        <w:tc>
          <w:tcPr>
            <w:tcW w:w="1984" w:type="dxa"/>
            <w:shd w:val="clear" w:color="auto" w:fill="auto"/>
          </w:tcPr>
          <w:p w:rsidR="0060732F" w:rsidRPr="0096631C" w:rsidRDefault="0060732F" w:rsidP="0000512A">
            <w:pPr>
              <w:tabs>
                <w:tab w:val="left" w:pos="4752"/>
              </w:tabs>
              <w:jc w:val="center"/>
              <w:rPr>
                <w:rFonts w:eastAsia="Calibri"/>
                <w:b/>
              </w:rPr>
            </w:pPr>
            <w:r w:rsidRPr="0096631C">
              <w:rPr>
                <w:rFonts w:eastAsia="Calibri"/>
                <w:b/>
              </w:rPr>
              <w:t>Всего</w:t>
            </w:r>
          </w:p>
        </w:tc>
      </w:tr>
      <w:tr w:rsidR="0060732F" w:rsidTr="0000512A">
        <w:tc>
          <w:tcPr>
            <w:tcW w:w="846" w:type="dxa"/>
            <w:shd w:val="clear" w:color="auto" w:fill="auto"/>
          </w:tcPr>
          <w:p w:rsidR="0060732F" w:rsidRPr="001D72F2" w:rsidRDefault="0060732F" w:rsidP="0000512A">
            <w:pPr>
              <w:tabs>
                <w:tab w:val="left" w:pos="4752"/>
              </w:tabs>
              <w:jc w:val="center"/>
              <w:rPr>
                <w:rFonts w:eastAsia="Calibri"/>
              </w:rPr>
            </w:pPr>
            <w:r w:rsidRPr="001D72F2">
              <w:rPr>
                <w:rFonts w:eastAsia="Calibri"/>
              </w:rPr>
              <w:t>1</w:t>
            </w:r>
          </w:p>
        </w:tc>
        <w:tc>
          <w:tcPr>
            <w:tcW w:w="6917" w:type="dxa"/>
            <w:shd w:val="clear" w:color="auto" w:fill="auto"/>
          </w:tcPr>
          <w:p w:rsidR="0060732F" w:rsidRPr="001D72F2" w:rsidRDefault="0060732F" w:rsidP="0000512A">
            <w:pPr>
              <w:tabs>
                <w:tab w:val="left" w:pos="4752"/>
              </w:tabs>
              <w:jc w:val="center"/>
              <w:rPr>
                <w:rFonts w:eastAsia="Calibri"/>
              </w:rPr>
            </w:pPr>
            <w:r w:rsidRPr="001D72F2">
              <w:rPr>
                <w:rFonts w:eastAsia="Calibri"/>
              </w:rPr>
              <w:t>2</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3</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4</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5</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6</w:t>
            </w:r>
          </w:p>
        </w:tc>
      </w:tr>
      <w:tr w:rsidR="00CF1C35" w:rsidRPr="00D36D8C" w:rsidTr="0000512A">
        <w:tc>
          <w:tcPr>
            <w:tcW w:w="846" w:type="dxa"/>
            <w:vMerge w:val="restart"/>
            <w:shd w:val="clear" w:color="auto" w:fill="auto"/>
          </w:tcPr>
          <w:p w:rsidR="00CF1C35" w:rsidRPr="001D72F2" w:rsidRDefault="00CF1C35" w:rsidP="00944A3B">
            <w:pPr>
              <w:tabs>
                <w:tab w:val="left" w:pos="4752"/>
              </w:tabs>
              <w:jc w:val="center"/>
              <w:rPr>
                <w:rFonts w:eastAsia="Calibri"/>
              </w:rPr>
            </w:pPr>
            <w:r w:rsidRPr="001D72F2">
              <w:rPr>
                <w:rFonts w:eastAsia="Calibri"/>
              </w:rPr>
              <w:t>1.</w:t>
            </w:r>
          </w:p>
        </w:tc>
        <w:tc>
          <w:tcPr>
            <w:tcW w:w="6917" w:type="dxa"/>
            <w:shd w:val="clear" w:color="auto" w:fill="auto"/>
          </w:tcPr>
          <w:p w:rsidR="00CF1C35" w:rsidRPr="00570FA2" w:rsidRDefault="00CF1C35" w:rsidP="00944A3B">
            <w:pPr>
              <w:rPr>
                <w:rFonts w:eastAsia="Calibri"/>
                <w:b/>
              </w:rPr>
            </w:pPr>
            <w:r w:rsidRPr="00210505">
              <w:rPr>
                <w:rFonts w:eastAsia="Calibri"/>
                <w:b/>
              </w:rPr>
              <w:t xml:space="preserve">Муниципальная </w:t>
            </w:r>
            <w:r w:rsidRPr="00570FA2">
              <w:rPr>
                <w:rFonts w:eastAsia="Calibri"/>
                <w:b/>
              </w:rPr>
              <w:t>программа «</w:t>
            </w:r>
            <w:r w:rsidRPr="00570FA2">
              <w:rPr>
                <w:b/>
              </w:rPr>
              <w:t xml:space="preserve">Обеспечение </w:t>
            </w:r>
            <w:r>
              <w:rPr>
                <w:b/>
              </w:rPr>
              <w:t xml:space="preserve">общественного порядка и </w:t>
            </w:r>
            <w:r w:rsidRPr="00570FA2">
              <w:rPr>
                <w:b/>
              </w:rPr>
              <w:t>противодействи</w:t>
            </w:r>
            <w:r>
              <w:rPr>
                <w:b/>
              </w:rPr>
              <w:t>е</w:t>
            </w:r>
            <w:r w:rsidRPr="00570FA2">
              <w:rPr>
                <w:b/>
              </w:rPr>
              <w:t xml:space="preserve"> преступности</w:t>
            </w:r>
            <w:r w:rsidRPr="00570FA2">
              <w:rPr>
                <w:rFonts w:eastAsia="Calibri"/>
                <w:b/>
              </w:rPr>
              <w:t xml:space="preserve">», </w:t>
            </w:r>
          </w:p>
          <w:p w:rsidR="00CF1C35" w:rsidRPr="001D72F2" w:rsidRDefault="00CF1C35" w:rsidP="00944A3B">
            <w:pPr>
              <w:rPr>
                <w:rFonts w:eastAsia="Calibri"/>
              </w:rPr>
            </w:pPr>
            <w:r>
              <w:rPr>
                <w:rFonts w:eastAsia="Calibri"/>
              </w:rPr>
              <w:t>(</w:t>
            </w:r>
            <w:r w:rsidRPr="001D72F2">
              <w:rPr>
                <w:rFonts w:eastAsia="Calibri"/>
              </w:rPr>
              <w:t>всего</w:t>
            </w:r>
            <w:r>
              <w:rPr>
                <w:rFonts w:eastAsia="Calibri"/>
              </w:rPr>
              <w:t>)</w:t>
            </w:r>
            <w:r w:rsidRPr="001D72F2">
              <w:rPr>
                <w:rFonts w:eastAsia="Calibri"/>
              </w:rPr>
              <w:t>, в том числе:</w:t>
            </w:r>
          </w:p>
        </w:tc>
        <w:tc>
          <w:tcPr>
            <w:tcW w:w="1843" w:type="dxa"/>
            <w:shd w:val="clear" w:color="auto" w:fill="auto"/>
          </w:tcPr>
          <w:p w:rsidR="00CF1C35" w:rsidRPr="001D72F2" w:rsidRDefault="00F5116C" w:rsidP="009A4C85">
            <w:pPr>
              <w:tabs>
                <w:tab w:val="left" w:pos="6336"/>
              </w:tabs>
              <w:jc w:val="center"/>
              <w:rPr>
                <w:rFonts w:eastAsia="Calibri"/>
              </w:rPr>
            </w:pPr>
            <w:r>
              <w:rPr>
                <w:rFonts w:eastAsia="Calibri"/>
              </w:rPr>
              <w:t>36,0</w:t>
            </w:r>
          </w:p>
        </w:tc>
        <w:tc>
          <w:tcPr>
            <w:tcW w:w="1842" w:type="dxa"/>
            <w:shd w:val="clear" w:color="auto" w:fill="auto"/>
          </w:tcPr>
          <w:p w:rsidR="00CF1C35" w:rsidRPr="001D72F2" w:rsidRDefault="00F5116C" w:rsidP="009A4C85">
            <w:pPr>
              <w:tabs>
                <w:tab w:val="left" w:pos="6336"/>
              </w:tabs>
              <w:jc w:val="center"/>
              <w:rPr>
                <w:rFonts w:eastAsia="Calibri"/>
              </w:rPr>
            </w:pPr>
            <w:r>
              <w:rPr>
                <w:rFonts w:eastAsia="Calibri"/>
              </w:rPr>
              <w:t>36,0</w:t>
            </w:r>
          </w:p>
        </w:tc>
        <w:tc>
          <w:tcPr>
            <w:tcW w:w="1985" w:type="dxa"/>
            <w:shd w:val="clear" w:color="auto" w:fill="auto"/>
          </w:tcPr>
          <w:p w:rsidR="00CF1C35" w:rsidRPr="001D72F2" w:rsidRDefault="00F5116C" w:rsidP="009A4C85">
            <w:pPr>
              <w:tabs>
                <w:tab w:val="left" w:pos="6336"/>
              </w:tabs>
              <w:jc w:val="center"/>
              <w:rPr>
                <w:rFonts w:eastAsia="Calibri"/>
              </w:rPr>
            </w:pPr>
            <w:r>
              <w:rPr>
                <w:rFonts w:eastAsia="Calibri"/>
              </w:rPr>
              <w:t>36,0</w:t>
            </w:r>
          </w:p>
        </w:tc>
        <w:tc>
          <w:tcPr>
            <w:tcW w:w="1984" w:type="dxa"/>
            <w:shd w:val="clear" w:color="auto" w:fill="auto"/>
          </w:tcPr>
          <w:p w:rsidR="00CF1C35" w:rsidRPr="001D72F2" w:rsidRDefault="00F5116C" w:rsidP="009A4C85">
            <w:pPr>
              <w:tabs>
                <w:tab w:val="left" w:pos="6336"/>
              </w:tabs>
              <w:jc w:val="center"/>
              <w:rPr>
                <w:rFonts w:eastAsia="Calibri"/>
              </w:rPr>
            </w:pPr>
            <w:r>
              <w:rPr>
                <w:rFonts w:eastAsia="Calibri"/>
              </w:rPr>
              <w:t>108,0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rPr>
            </w:pPr>
            <w:r w:rsidRPr="001D72F2">
              <w:rPr>
                <w:rFonts w:eastAsia="Calibri"/>
              </w:rPr>
              <w:t>Безвозмездные поступления, в том числе за счет средств:</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i/>
              </w:rPr>
            </w:pPr>
            <w:r w:rsidRPr="001D72F2">
              <w:rPr>
                <w:rFonts w:eastAsia="Calibri"/>
                <w:i/>
              </w:rPr>
              <w:t>Федерального бюджета</w:t>
            </w:r>
          </w:p>
        </w:tc>
        <w:tc>
          <w:tcPr>
            <w:tcW w:w="1843" w:type="dxa"/>
            <w:shd w:val="clear" w:color="auto" w:fill="auto"/>
          </w:tcPr>
          <w:p w:rsidR="0060732F" w:rsidRPr="001D72F2" w:rsidRDefault="0060732F" w:rsidP="0000512A">
            <w:pPr>
              <w:tabs>
                <w:tab w:val="left" w:pos="4752"/>
              </w:tabs>
              <w:jc w:val="center"/>
              <w:rPr>
                <w:rFonts w:eastAsia="Calibri"/>
                <w:i/>
              </w:rPr>
            </w:pPr>
            <w:r w:rsidRPr="001D72F2">
              <w:rPr>
                <w:rFonts w:eastAsia="Calibri"/>
                <w:i/>
              </w:rPr>
              <w:t>0,0</w:t>
            </w:r>
          </w:p>
        </w:tc>
        <w:tc>
          <w:tcPr>
            <w:tcW w:w="1842" w:type="dxa"/>
            <w:shd w:val="clear" w:color="auto" w:fill="auto"/>
          </w:tcPr>
          <w:p w:rsidR="0060732F" w:rsidRPr="001D72F2" w:rsidRDefault="0060732F" w:rsidP="0000512A">
            <w:pPr>
              <w:tabs>
                <w:tab w:val="left" w:pos="4752"/>
              </w:tabs>
              <w:jc w:val="center"/>
              <w:rPr>
                <w:rFonts w:eastAsia="Calibri"/>
                <w:i/>
              </w:rPr>
            </w:pPr>
            <w:r w:rsidRPr="001D72F2">
              <w:rPr>
                <w:rFonts w:eastAsia="Calibri"/>
                <w:i/>
              </w:rPr>
              <w:t>0,0</w:t>
            </w:r>
          </w:p>
        </w:tc>
        <w:tc>
          <w:tcPr>
            <w:tcW w:w="1985" w:type="dxa"/>
            <w:shd w:val="clear" w:color="auto" w:fill="auto"/>
          </w:tcPr>
          <w:p w:rsidR="0060732F" w:rsidRPr="001D72F2" w:rsidRDefault="0060732F" w:rsidP="0000512A">
            <w:pPr>
              <w:tabs>
                <w:tab w:val="left" w:pos="4752"/>
              </w:tabs>
              <w:jc w:val="center"/>
              <w:rPr>
                <w:rFonts w:eastAsia="Calibri"/>
                <w:i/>
              </w:rPr>
            </w:pPr>
            <w:r w:rsidRPr="001D72F2">
              <w:rPr>
                <w:rFonts w:eastAsia="Calibri"/>
                <w:i/>
              </w:rPr>
              <w:t>0,0</w:t>
            </w:r>
          </w:p>
        </w:tc>
        <w:tc>
          <w:tcPr>
            <w:tcW w:w="1984" w:type="dxa"/>
            <w:shd w:val="clear" w:color="auto" w:fill="auto"/>
          </w:tcPr>
          <w:p w:rsidR="0060732F" w:rsidRPr="001D72F2" w:rsidRDefault="0060732F" w:rsidP="0000512A">
            <w:pPr>
              <w:tabs>
                <w:tab w:val="left" w:pos="4752"/>
              </w:tabs>
              <w:jc w:val="center"/>
              <w:rPr>
                <w:rFonts w:eastAsia="Calibri"/>
                <w:i/>
              </w:rPr>
            </w:pPr>
            <w:r w:rsidRPr="001D72F2">
              <w:rPr>
                <w:rFonts w:eastAsia="Calibri"/>
                <w:i/>
              </w:rPr>
              <w:t>0,0</w:t>
            </w:r>
          </w:p>
        </w:tc>
      </w:tr>
      <w:tr w:rsidR="00944A3B" w:rsidRPr="00D36D8C" w:rsidTr="0000512A">
        <w:tc>
          <w:tcPr>
            <w:tcW w:w="846" w:type="dxa"/>
            <w:vMerge/>
            <w:shd w:val="clear" w:color="auto" w:fill="auto"/>
          </w:tcPr>
          <w:p w:rsidR="00944A3B" w:rsidRPr="001D72F2" w:rsidRDefault="00944A3B" w:rsidP="00944A3B">
            <w:pPr>
              <w:tabs>
                <w:tab w:val="left" w:pos="4752"/>
              </w:tabs>
              <w:jc w:val="center"/>
              <w:rPr>
                <w:rFonts w:eastAsia="Calibri"/>
              </w:rPr>
            </w:pPr>
          </w:p>
        </w:tc>
        <w:tc>
          <w:tcPr>
            <w:tcW w:w="6917" w:type="dxa"/>
            <w:shd w:val="clear" w:color="auto" w:fill="auto"/>
          </w:tcPr>
          <w:p w:rsidR="00944A3B" w:rsidRPr="001D72F2" w:rsidRDefault="00944A3B" w:rsidP="00944A3B">
            <w:pPr>
              <w:tabs>
                <w:tab w:val="left" w:pos="4752"/>
              </w:tabs>
              <w:rPr>
                <w:rFonts w:eastAsia="Calibri"/>
                <w:i/>
              </w:rPr>
            </w:pPr>
            <w:r w:rsidRPr="001D72F2">
              <w:rPr>
                <w:rFonts w:eastAsia="Calibri"/>
                <w:i/>
              </w:rPr>
              <w:t>Областного бюджета</w:t>
            </w:r>
          </w:p>
        </w:tc>
        <w:tc>
          <w:tcPr>
            <w:tcW w:w="1843" w:type="dxa"/>
            <w:shd w:val="clear" w:color="auto" w:fill="auto"/>
          </w:tcPr>
          <w:p w:rsidR="00944A3B" w:rsidRPr="001D72F2" w:rsidRDefault="00944A3B" w:rsidP="00944A3B">
            <w:pPr>
              <w:tabs>
                <w:tab w:val="left" w:pos="4752"/>
              </w:tabs>
              <w:jc w:val="center"/>
              <w:rPr>
                <w:rFonts w:eastAsia="Calibri"/>
                <w:i/>
              </w:rPr>
            </w:pPr>
            <w:r w:rsidRPr="001D72F2">
              <w:rPr>
                <w:rFonts w:eastAsia="Calibri"/>
                <w:i/>
              </w:rPr>
              <w:t>0,0</w:t>
            </w:r>
          </w:p>
        </w:tc>
        <w:tc>
          <w:tcPr>
            <w:tcW w:w="1842" w:type="dxa"/>
            <w:shd w:val="clear" w:color="auto" w:fill="auto"/>
          </w:tcPr>
          <w:p w:rsidR="00944A3B" w:rsidRPr="001D72F2" w:rsidRDefault="00944A3B" w:rsidP="00944A3B">
            <w:pPr>
              <w:tabs>
                <w:tab w:val="left" w:pos="4752"/>
              </w:tabs>
              <w:jc w:val="center"/>
              <w:rPr>
                <w:rFonts w:eastAsia="Calibri"/>
                <w:i/>
              </w:rPr>
            </w:pPr>
            <w:r w:rsidRPr="001D72F2">
              <w:rPr>
                <w:rFonts w:eastAsia="Calibri"/>
                <w:i/>
              </w:rPr>
              <w:t>0,0</w:t>
            </w:r>
          </w:p>
        </w:tc>
        <w:tc>
          <w:tcPr>
            <w:tcW w:w="1985" w:type="dxa"/>
            <w:shd w:val="clear" w:color="auto" w:fill="auto"/>
          </w:tcPr>
          <w:p w:rsidR="00944A3B" w:rsidRPr="001D72F2" w:rsidRDefault="00944A3B" w:rsidP="00944A3B">
            <w:pPr>
              <w:tabs>
                <w:tab w:val="left" w:pos="4752"/>
              </w:tabs>
              <w:jc w:val="center"/>
              <w:rPr>
                <w:rFonts w:eastAsia="Calibri"/>
                <w:i/>
              </w:rPr>
            </w:pPr>
            <w:r w:rsidRPr="001D72F2">
              <w:rPr>
                <w:rFonts w:eastAsia="Calibri"/>
                <w:i/>
              </w:rPr>
              <w:t>0,0</w:t>
            </w:r>
          </w:p>
        </w:tc>
        <w:tc>
          <w:tcPr>
            <w:tcW w:w="1984" w:type="dxa"/>
            <w:shd w:val="clear" w:color="auto" w:fill="auto"/>
          </w:tcPr>
          <w:p w:rsidR="00944A3B" w:rsidRPr="001D72F2" w:rsidRDefault="00944A3B" w:rsidP="00944A3B">
            <w:pPr>
              <w:tabs>
                <w:tab w:val="left" w:pos="4752"/>
              </w:tabs>
              <w:jc w:val="center"/>
              <w:rPr>
                <w:rFonts w:eastAsia="Calibri"/>
                <w:i/>
              </w:rPr>
            </w:pPr>
            <w:r w:rsidRPr="001D72F2">
              <w:rPr>
                <w:rFonts w:eastAsia="Calibri"/>
                <w:i/>
              </w:rPr>
              <w:t>0,0</w:t>
            </w:r>
          </w:p>
        </w:tc>
      </w:tr>
      <w:tr w:rsidR="00F5116C" w:rsidRPr="00D36D8C" w:rsidTr="0000512A">
        <w:tc>
          <w:tcPr>
            <w:tcW w:w="846" w:type="dxa"/>
            <w:vMerge/>
            <w:shd w:val="clear" w:color="auto" w:fill="auto"/>
          </w:tcPr>
          <w:p w:rsidR="00F5116C" w:rsidRPr="001D72F2" w:rsidRDefault="00F5116C" w:rsidP="0000512A">
            <w:pPr>
              <w:tabs>
                <w:tab w:val="left" w:pos="4752"/>
              </w:tabs>
              <w:jc w:val="center"/>
              <w:rPr>
                <w:rFonts w:eastAsia="Calibri"/>
              </w:rPr>
            </w:pPr>
          </w:p>
        </w:tc>
        <w:tc>
          <w:tcPr>
            <w:tcW w:w="6917" w:type="dxa"/>
            <w:shd w:val="clear" w:color="auto" w:fill="auto"/>
          </w:tcPr>
          <w:p w:rsidR="00F5116C" w:rsidRPr="001D72F2" w:rsidRDefault="00F5116C" w:rsidP="0000512A">
            <w:pPr>
              <w:tabs>
                <w:tab w:val="left" w:pos="4752"/>
              </w:tabs>
              <w:rPr>
                <w:rFonts w:eastAsia="Calibri"/>
              </w:rPr>
            </w:pPr>
            <w:r w:rsidRPr="001D72F2">
              <w:rPr>
                <w:rFonts w:eastAsia="Calibri"/>
              </w:rPr>
              <w:t>Местный бюджет</w:t>
            </w:r>
          </w:p>
        </w:tc>
        <w:tc>
          <w:tcPr>
            <w:tcW w:w="1843" w:type="dxa"/>
            <w:shd w:val="clear" w:color="auto" w:fill="auto"/>
          </w:tcPr>
          <w:p w:rsidR="00F5116C" w:rsidRPr="001D72F2" w:rsidRDefault="00F5116C" w:rsidP="00F30186">
            <w:pPr>
              <w:tabs>
                <w:tab w:val="left" w:pos="6336"/>
              </w:tabs>
              <w:jc w:val="center"/>
              <w:rPr>
                <w:rFonts w:eastAsia="Calibri"/>
              </w:rPr>
            </w:pPr>
            <w:r>
              <w:rPr>
                <w:rFonts w:eastAsia="Calibri"/>
              </w:rPr>
              <w:t>36,0</w:t>
            </w:r>
          </w:p>
        </w:tc>
        <w:tc>
          <w:tcPr>
            <w:tcW w:w="1842" w:type="dxa"/>
            <w:shd w:val="clear" w:color="auto" w:fill="auto"/>
          </w:tcPr>
          <w:p w:rsidR="00F5116C" w:rsidRPr="001D72F2" w:rsidRDefault="00F5116C" w:rsidP="00F30186">
            <w:pPr>
              <w:tabs>
                <w:tab w:val="left" w:pos="6336"/>
              </w:tabs>
              <w:jc w:val="center"/>
              <w:rPr>
                <w:rFonts w:eastAsia="Calibri"/>
              </w:rPr>
            </w:pPr>
            <w:r>
              <w:rPr>
                <w:rFonts w:eastAsia="Calibri"/>
              </w:rPr>
              <w:t>36,0</w:t>
            </w:r>
          </w:p>
        </w:tc>
        <w:tc>
          <w:tcPr>
            <w:tcW w:w="1985" w:type="dxa"/>
            <w:shd w:val="clear" w:color="auto" w:fill="auto"/>
          </w:tcPr>
          <w:p w:rsidR="00F5116C" w:rsidRPr="001D72F2" w:rsidRDefault="00F5116C" w:rsidP="00F30186">
            <w:pPr>
              <w:tabs>
                <w:tab w:val="left" w:pos="6336"/>
              </w:tabs>
              <w:jc w:val="center"/>
              <w:rPr>
                <w:rFonts w:eastAsia="Calibri"/>
              </w:rPr>
            </w:pPr>
            <w:r>
              <w:rPr>
                <w:rFonts w:eastAsia="Calibri"/>
              </w:rPr>
              <w:t>36,0</w:t>
            </w:r>
          </w:p>
        </w:tc>
        <w:tc>
          <w:tcPr>
            <w:tcW w:w="1984" w:type="dxa"/>
            <w:shd w:val="clear" w:color="auto" w:fill="auto"/>
          </w:tcPr>
          <w:p w:rsidR="00F5116C" w:rsidRPr="001D72F2" w:rsidRDefault="00F5116C" w:rsidP="00F30186">
            <w:pPr>
              <w:tabs>
                <w:tab w:val="left" w:pos="6336"/>
              </w:tabs>
              <w:jc w:val="center"/>
              <w:rPr>
                <w:rFonts w:eastAsia="Calibri"/>
              </w:rPr>
            </w:pPr>
            <w:r>
              <w:rPr>
                <w:rFonts w:eastAsia="Calibri"/>
              </w:rPr>
              <w:t>108,0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rPr>
            </w:pPr>
            <w:r w:rsidRPr="001D72F2">
              <w:rPr>
                <w:rFonts w:eastAsia="Calibri"/>
              </w:rPr>
              <w:t>Внебюджетные источники</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r>
      <w:tr w:rsidR="00F5116C" w:rsidRPr="00D36D8C" w:rsidTr="0000512A">
        <w:tc>
          <w:tcPr>
            <w:tcW w:w="846" w:type="dxa"/>
            <w:vMerge w:val="restart"/>
            <w:shd w:val="clear" w:color="auto" w:fill="auto"/>
          </w:tcPr>
          <w:p w:rsidR="00F5116C" w:rsidRPr="001D72F2" w:rsidRDefault="00F5116C" w:rsidP="00944A3B">
            <w:pPr>
              <w:tabs>
                <w:tab w:val="left" w:pos="4752"/>
              </w:tabs>
              <w:jc w:val="center"/>
              <w:rPr>
                <w:rFonts w:eastAsia="Calibri"/>
              </w:rPr>
            </w:pPr>
            <w:r w:rsidRPr="001D72F2">
              <w:rPr>
                <w:rFonts w:eastAsia="Calibri"/>
              </w:rPr>
              <w:t>2.</w:t>
            </w:r>
          </w:p>
        </w:tc>
        <w:tc>
          <w:tcPr>
            <w:tcW w:w="6917" w:type="dxa"/>
            <w:shd w:val="clear" w:color="auto" w:fill="auto"/>
          </w:tcPr>
          <w:p w:rsidR="00F5116C" w:rsidRPr="001D72F2" w:rsidRDefault="00F5116C" w:rsidP="00944A3B">
            <w:pPr>
              <w:tabs>
                <w:tab w:val="left" w:pos="4752"/>
              </w:tabs>
              <w:rPr>
                <w:rFonts w:eastAsia="Calibri"/>
              </w:rPr>
            </w:pPr>
            <w:r w:rsidRPr="00570FA2">
              <w:rPr>
                <w:rFonts w:eastAsia="Calibri"/>
                <w:b/>
              </w:rPr>
              <w:t>Комплекс процессных мероприятий «</w:t>
            </w:r>
            <w:r w:rsidRPr="00570FA2">
              <w:rPr>
                <w:rFonts w:eastAsia="Calibri"/>
                <w:b/>
                <w:color w:val="000000"/>
              </w:rPr>
              <w:t xml:space="preserve">Противодействие коррупции в </w:t>
            </w:r>
            <w:r>
              <w:rPr>
                <w:rFonts w:eastAsia="Calibri"/>
                <w:b/>
                <w:color w:val="000000"/>
              </w:rPr>
              <w:t>Балко-Грузском</w:t>
            </w:r>
            <w:r w:rsidRPr="00570FA2">
              <w:rPr>
                <w:rFonts w:eastAsia="Calibri"/>
                <w:b/>
                <w:color w:val="000000"/>
              </w:rPr>
              <w:t xml:space="preserve"> сельском поселении</w:t>
            </w:r>
            <w:r w:rsidRPr="00570FA2">
              <w:rPr>
                <w:rFonts w:eastAsia="Calibri"/>
                <w:b/>
              </w:rPr>
              <w:t>»</w:t>
            </w:r>
            <w:r w:rsidRPr="001D72F2">
              <w:rPr>
                <w:rFonts w:eastAsia="Calibri"/>
              </w:rPr>
              <w:t xml:space="preserve"> (всего), в том числе:</w:t>
            </w:r>
          </w:p>
        </w:tc>
        <w:tc>
          <w:tcPr>
            <w:tcW w:w="1843" w:type="dxa"/>
            <w:shd w:val="clear" w:color="auto" w:fill="auto"/>
          </w:tcPr>
          <w:p w:rsidR="00F5116C" w:rsidRPr="001D72F2" w:rsidRDefault="00F5116C" w:rsidP="00F30186">
            <w:pPr>
              <w:tabs>
                <w:tab w:val="left" w:pos="6336"/>
              </w:tabs>
              <w:jc w:val="center"/>
              <w:rPr>
                <w:rFonts w:eastAsia="Calibri"/>
              </w:rPr>
            </w:pPr>
            <w:r>
              <w:rPr>
                <w:rFonts w:eastAsia="Calibri"/>
              </w:rPr>
              <w:t>36,0</w:t>
            </w:r>
          </w:p>
        </w:tc>
        <w:tc>
          <w:tcPr>
            <w:tcW w:w="1842" w:type="dxa"/>
            <w:shd w:val="clear" w:color="auto" w:fill="auto"/>
          </w:tcPr>
          <w:p w:rsidR="00F5116C" w:rsidRPr="001D72F2" w:rsidRDefault="00F5116C" w:rsidP="00F30186">
            <w:pPr>
              <w:tabs>
                <w:tab w:val="left" w:pos="6336"/>
              </w:tabs>
              <w:jc w:val="center"/>
              <w:rPr>
                <w:rFonts w:eastAsia="Calibri"/>
              </w:rPr>
            </w:pPr>
            <w:r>
              <w:rPr>
                <w:rFonts w:eastAsia="Calibri"/>
              </w:rPr>
              <w:t>36,0</w:t>
            </w:r>
          </w:p>
        </w:tc>
        <w:tc>
          <w:tcPr>
            <w:tcW w:w="1985" w:type="dxa"/>
            <w:shd w:val="clear" w:color="auto" w:fill="auto"/>
          </w:tcPr>
          <w:p w:rsidR="00F5116C" w:rsidRPr="001D72F2" w:rsidRDefault="00F5116C" w:rsidP="00F30186">
            <w:pPr>
              <w:tabs>
                <w:tab w:val="left" w:pos="6336"/>
              </w:tabs>
              <w:jc w:val="center"/>
              <w:rPr>
                <w:rFonts w:eastAsia="Calibri"/>
              </w:rPr>
            </w:pPr>
            <w:r>
              <w:rPr>
                <w:rFonts w:eastAsia="Calibri"/>
              </w:rPr>
              <w:t>36,0</w:t>
            </w:r>
          </w:p>
        </w:tc>
        <w:tc>
          <w:tcPr>
            <w:tcW w:w="1984" w:type="dxa"/>
            <w:shd w:val="clear" w:color="auto" w:fill="auto"/>
          </w:tcPr>
          <w:p w:rsidR="00F5116C" w:rsidRPr="001D72F2" w:rsidRDefault="00F5116C" w:rsidP="00F30186">
            <w:pPr>
              <w:tabs>
                <w:tab w:val="left" w:pos="6336"/>
              </w:tabs>
              <w:jc w:val="center"/>
              <w:rPr>
                <w:rFonts w:eastAsia="Calibri"/>
              </w:rPr>
            </w:pPr>
            <w:r>
              <w:rPr>
                <w:rFonts w:eastAsia="Calibri"/>
              </w:rPr>
              <w:t>108,0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rPr>
            </w:pPr>
            <w:r w:rsidRPr="001D72F2">
              <w:rPr>
                <w:rFonts w:eastAsia="Calibri"/>
              </w:rPr>
              <w:t>Безвозмездные поступления, в том числе за счет средств:</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i/>
              </w:rPr>
            </w:pPr>
            <w:r w:rsidRPr="001D72F2">
              <w:rPr>
                <w:rFonts w:eastAsia="Calibri"/>
                <w:i/>
              </w:rPr>
              <w:t>Федерального бюджета</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i/>
              </w:rPr>
            </w:pPr>
            <w:r w:rsidRPr="001D72F2">
              <w:rPr>
                <w:rFonts w:eastAsia="Calibri"/>
                <w:i/>
              </w:rPr>
              <w:t>Областного бюджета</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r>
      <w:tr w:rsidR="00F5116C" w:rsidRPr="00D36D8C" w:rsidTr="0000512A">
        <w:tc>
          <w:tcPr>
            <w:tcW w:w="846" w:type="dxa"/>
            <w:vMerge/>
            <w:shd w:val="clear" w:color="auto" w:fill="auto"/>
          </w:tcPr>
          <w:p w:rsidR="00F5116C" w:rsidRPr="001D72F2" w:rsidRDefault="00F5116C" w:rsidP="0000512A">
            <w:pPr>
              <w:tabs>
                <w:tab w:val="left" w:pos="4752"/>
              </w:tabs>
              <w:jc w:val="center"/>
              <w:rPr>
                <w:rFonts w:eastAsia="Calibri"/>
              </w:rPr>
            </w:pPr>
          </w:p>
        </w:tc>
        <w:tc>
          <w:tcPr>
            <w:tcW w:w="6917" w:type="dxa"/>
            <w:shd w:val="clear" w:color="auto" w:fill="auto"/>
          </w:tcPr>
          <w:p w:rsidR="00F5116C" w:rsidRPr="001D72F2" w:rsidRDefault="00F5116C" w:rsidP="0000512A">
            <w:pPr>
              <w:tabs>
                <w:tab w:val="left" w:pos="4752"/>
              </w:tabs>
              <w:rPr>
                <w:rFonts w:eastAsia="Calibri"/>
              </w:rPr>
            </w:pPr>
            <w:r w:rsidRPr="001D72F2">
              <w:rPr>
                <w:rFonts w:eastAsia="Calibri"/>
              </w:rPr>
              <w:t>Местный бюджет</w:t>
            </w:r>
          </w:p>
        </w:tc>
        <w:tc>
          <w:tcPr>
            <w:tcW w:w="1843" w:type="dxa"/>
            <w:shd w:val="clear" w:color="auto" w:fill="auto"/>
          </w:tcPr>
          <w:p w:rsidR="00F5116C" w:rsidRPr="001D72F2" w:rsidRDefault="00F5116C" w:rsidP="00F30186">
            <w:pPr>
              <w:tabs>
                <w:tab w:val="left" w:pos="6336"/>
              </w:tabs>
              <w:jc w:val="center"/>
              <w:rPr>
                <w:rFonts w:eastAsia="Calibri"/>
              </w:rPr>
            </w:pPr>
            <w:r>
              <w:rPr>
                <w:rFonts w:eastAsia="Calibri"/>
              </w:rPr>
              <w:t>36,0</w:t>
            </w:r>
          </w:p>
        </w:tc>
        <w:tc>
          <w:tcPr>
            <w:tcW w:w="1842" w:type="dxa"/>
            <w:shd w:val="clear" w:color="auto" w:fill="auto"/>
          </w:tcPr>
          <w:p w:rsidR="00F5116C" w:rsidRPr="001D72F2" w:rsidRDefault="00F5116C" w:rsidP="00F30186">
            <w:pPr>
              <w:tabs>
                <w:tab w:val="left" w:pos="6336"/>
              </w:tabs>
              <w:jc w:val="center"/>
              <w:rPr>
                <w:rFonts w:eastAsia="Calibri"/>
              </w:rPr>
            </w:pPr>
            <w:r>
              <w:rPr>
                <w:rFonts w:eastAsia="Calibri"/>
              </w:rPr>
              <w:t>36,0</w:t>
            </w:r>
          </w:p>
        </w:tc>
        <w:tc>
          <w:tcPr>
            <w:tcW w:w="1985" w:type="dxa"/>
            <w:shd w:val="clear" w:color="auto" w:fill="auto"/>
          </w:tcPr>
          <w:p w:rsidR="00F5116C" w:rsidRPr="001D72F2" w:rsidRDefault="00F5116C" w:rsidP="00F30186">
            <w:pPr>
              <w:tabs>
                <w:tab w:val="left" w:pos="6336"/>
              </w:tabs>
              <w:jc w:val="center"/>
              <w:rPr>
                <w:rFonts w:eastAsia="Calibri"/>
              </w:rPr>
            </w:pPr>
            <w:r>
              <w:rPr>
                <w:rFonts w:eastAsia="Calibri"/>
              </w:rPr>
              <w:t>36,0</w:t>
            </w:r>
          </w:p>
        </w:tc>
        <w:tc>
          <w:tcPr>
            <w:tcW w:w="1984" w:type="dxa"/>
            <w:shd w:val="clear" w:color="auto" w:fill="auto"/>
          </w:tcPr>
          <w:p w:rsidR="00F5116C" w:rsidRPr="001D72F2" w:rsidRDefault="00F5116C" w:rsidP="00F30186">
            <w:pPr>
              <w:tabs>
                <w:tab w:val="left" w:pos="6336"/>
              </w:tabs>
              <w:jc w:val="center"/>
              <w:rPr>
                <w:rFonts w:eastAsia="Calibri"/>
              </w:rPr>
            </w:pPr>
            <w:r>
              <w:rPr>
                <w:rFonts w:eastAsia="Calibri"/>
              </w:rPr>
              <w:t>108,0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rPr>
            </w:pPr>
            <w:r w:rsidRPr="001D72F2">
              <w:rPr>
                <w:rFonts w:eastAsia="Calibri"/>
              </w:rPr>
              <w:t>Внебюджетные источники</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r>
      <w:tr w:rsidR="00F5116C" w:rsidRPr="00D36D8C" w:rsidTr="0000512A">
        <w:tc>
          <w:tcPr>
            <w:tcW w:w="846" w:type="dxa"/>
            <w:vMerge w:val="restart"/>
            <w:shd w:val="clear" w:color="auto" w:fill="auto"/>
          </w:tcPr>
          <w:p w:rsidR="00F5116C" w:rsidRPr="001D72F2" w:rsidRDefault="00F5116C" w:rsidP="00944A3B">
            <w:pPr>
              <w:tabs>
                <w:tab w:val="left" w:pos="4752"/>
              </w:tabs>
              <w:jc w:val="center"/>
              <w:rPr>
                <w:rFonts w:eastAsia="Calibri"/>
              </w:rPr>
            </w:pPr>
            <w:r w:rsidRPr="001D72F2">
              <w:rPr>
                <w:rFonts w:eastAsia="Calibri"/>
              </w:rPr>
              <w:t>3.</w:t>
            </w:r>
          </w:p>
        </w:tc>
        <w:tc>
          <w:tcPr>
            <w:tcW w:w="6917" w:type="dxa"/>
            <w:shd w:val="clear" w:color="auto" w:fill="auto"/>
          </w:tcPr>
          <w:p w:rsidR="00F5116C" w:rsidRPr="00570FA2" w:rsidRDefault="00F5116C" w:rsidP="00944A3B">
            <w:pPr>
              <w:tabs>
                <w:tab w:val="left" w:pos="4752"/>
              </w:tabs>
              <w:rPr>
                <w:rFonts w:eastAsia="Calibri"/>
                <w:b/>
              </w:rPr>
            </w:pPr>
            <w:r w:rsidRPr="00570FA2">
              <w:rPr>
                <w:rFonts w:eastAsia="Calibri"/>
                <w:b/>
              </w:rPr>
              <w:t>Комплекс процессных мероприятий «</w:t>
            </w:r>
            <w:r w:rsidRPr="00570FA2">
              <w:rPr>
                <w:rFonts w:eastAsia="Calibri"/>
                <w:b/>
                <w:color w:val="000000"/>
              </w:rPr>
              <w:t xml:space="preserve">Профилактика экстремизма и терроризма в </w:t>
            </w:r>
            <w:r>
              <w:rPr>
                <w:rFonts w:eastAsia="Calibri"/>
                <w:b/>
                <w:color w:val="000000"/>
              </w:rPr>
              <w:t>Балко-Грузском</w:t>
            </w:r>
            <w:r w:rsidRPr="00570FA2">
              <w:rPr>
                <w:rFonts w:eastAsia="Calibri"/>
                <w:b/>
                <w:color w:val="000000"/>
              </w:rPr>
              <w:t xml:space="preserve"> сельском </w:t>
            </w:r>
            <w:r w:rsidRPr="00570FA2">
              <w:rPr>
                <w:rFonts w:eastAsia="Calibri"/>
                <w:b/>
                <w:bCs/>
                <w:kern w:val="2"/>
              </w:rPr>
              <w:t>поселени</w:t>
            </w:r>
            <w:r>
              <w:rPr>
                <w:rFonts w:eastAsia="Calibri"/>
                <w:b/>
                <w:bCs/>
                <w:kern w:val="2"/>
              </w:rPr>
              <w:t>и</w:t>
            </w:r>
            <w:r w:rsidRPr="00570FA2">
              <w:rPr>
                <w:rFonts w:eastAsia="Calibri"/>
                <w:b/>
              </w:rPr>
              <w:t xml:space="preserve">» </w:t>
            </w:r>
          </w:p>
          <w:p w:rsidR="00F5116C" w:rsidRPr="001D72F2" w:rsidRDefault="00F5116C" w:rsidP="00944A3B">
            <w:pPr>
              <w:tabs>
                <w:tab w:val="left" w:pos="4752"/>
              </w:tabs>
              <w:rPr>
                <w:rFonts w:eastAsia="Calibri"/>
              </w:rPr>
            </w:pPr>
            <w:r w:rsidRPr="001D72F2">
              <w:rPr>
                <w:rFonts w:eastAsia="Calibri"/>
              </w:rPr>
              <w:t>(всего), в том числе:</w:t>
            </w:r>
          </w:p>
        </w:tc>
        <w:tc>
          <w:tcPr>
            <w:tcW w:w="1843" w:type="dxa"/>
            <w:shd w:val="clear" w:color="auto" w:fill="auto"/>
          </w:tcPr>
          <w:p w:rsidR="00F5116C" w:rsidRPr="001D72F2" w:rsidRDefault="00F5116C" w:rsidP="00F30186">
            <w:pPr>
              <w:tabs>
                <w:tab w:val="left" w:pos="4752"/>
              </w:tabs>
              <w:jc w:val="center"/>
              <w:rPr>
                <w:rFonts w:eastAsia="Calibri"/>
              </w:rPr>
            </w:pPr>
            <w:r w:rsidRPr="001D72F2">
              <w:rPr>
                <w:rFonts w:eastAsia="Calibri"/>
              </w:rPr>
              <w:t>0,0</w:t>
            </w:r>
          </w:p>
        </w:tc>
        <w:tc>
          <w:tcPr>
            <w:tcW w:w="1842" w:type="dxa"/>
            <w:shd w:val="clear" w:color="auto" w:fill="auto"/>
          </w:tcPr>
          <w:p w:rsidR="00F5116C" w:rsidRPr="001D72F2" w:rsidRDefault="00F5116C" w:rsidP="00F30186">
            <w:pPr>
              <w:tabs>
                <w:tab w:val="left" w:pos="4752"/>
              </w:tabs>
              <w:jc w:val="center"/>
              <w:rPr>
                <w:rFonts w:eastAsia="Calibri"/>
              </w:rPr>
            </w:pPr>
            <w:r w:rsidRPr="001D72F2">
              <w:rPr>
                <w:rFonts w:eastAsia="Calibri"/>
              </w:rPr>
              <w:t>0,0</w:t>
            </w:r>
          </w:p>
        </w:tc>
        <w:tc>
          <w:tcPr>
            <w:tcW w:w="1985" w:type="dxa"/>
            <w:shd w:val="clear" w:color="auto" w:fill="auto"/>
          </w:tcPr>
          <w:p w:rsidR="00F5116C" w:rsidRPr="001D72F2" w:rsidRDefault="00F5116C" w:rsidP="00F30186">
            <w:pPr>
              <w:tabs>
                <w:tab w:val="left" w:pos="4752"/>
              </w:tabs>
              <w:jc w:val="center"/>
              <w:rPr>
                <w:rFonts w:eastAsia="Calibri"/>
              </w:rPr>
            </w:pPr>
            <w:r w:rsidRPr="001D72F2">
              <w:rPr>
                <w:rFonts w:eastAsia="Calibri"/>
              </w:rPr>
              <w:t>0,0</w:t>
            </w:r>
          </w:p>
        </w:tc>
        <w:tc>
          <w:tcPr>
            <w:tcW w:w="1984" w:type="dxa"/>
            <w:shd w:val="clear" w:color="auto" w:fill="auto"/>
          </w:tcPr>
          <w:p w:rsidR="00F5116C" w:rsidRPr="001D72F2" w:rsidRDefault="00F5116C" w:rsidP="00F30186">
            <w:pPr>
              <w:tabs>
                <w:tab w:val="left" w:pos="4752"/>
              </w:tabs>
              <w:jc w:val="center"/>
              <w:rPr>
                <w:rFonts w:eastAsia="Calibri"/>
              </w:rPr>
            </w:pPr>
            <w:r w:rsidRPr="001D72F2">
              <w:rPr>
                <w:rFonts w:eastAsia="Calibri"/>
              </w:rPr>
              <w:t>0,0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rPr>
            </w:pPr>
            <w:r w:rsidRPr="001D72F2">
              <w:rPr>
                <w:rFonts w:eastAsia="Calibri"/>
              </w:rPr>
              <w:t>Безвозмездные поступления, в том числе за счет средств:</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i/>
              </w:rPr>
            </w:pPr>
            <w:r w:rsidRPr="001D72F2">
              <w:rPr>
                <w:rFonts w:eastAsia="Calibri"/>
                <w:i/>
              </w:rPr>
              <w:t>Федерального бюджета</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i/>
              </w:rPr>
            </w:pPr>
            <w:r w:rsidRPr="001D72F2">
              <w:rPr>
                <w:rFonts w:eastAsia="Calibri"/>
                <w:i/>
              </w:rPr>
              <w:t>Областного бюджета</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r>
      <w:tr w:rsidR="00F5116C" w:rsidRPr="00D36D8C" w:rsidTr="0000512A">
        <w:tc>
          <w:tcPr>
            <w:tcW w:w="846" w:type="dxa"/>
            <w:vMerge/>
            <w:shd w:val="clear" w:color="auto" w:fill="auto"/>
          </w:tcPr>
          <w:p w:rsidR="00F5116C" w:rsidRPr="001D72F2" w:rsidRDefault="00F5116C" w:rsidP="0000512A">
            <w:pPr>
              <w:tabs>
                <w:tab w:val="left" w:pos="4752"/>
              </w:tabs>
              <w:jc w:val="center"/>
              <w:rPr>
                <w:rFonts w:eastAsia="Calibri"/>
              </w:rPr>
            </w:pPr>
          </w:p>
        </w:tc>
        <w:tc>
          <w:tcPr>
            <w:tcW w:w="6917" w:type="dxa"/>
            <w:shd w:val="clear" w:color="auto" w:fill="auto"/>
          </w:tcPr>
          <w:p w:rsidR="00F5116C" w:rsidRPr="001D72F2" w:rsidRDefault="00F5116C" w:rsidP="0000512A">
            <w:pPr>
              <w:tabs>
                <w:tab w:val="left" w:pos="4752"/>
              </w:tabs>
              <w:rPr>
                <w:rFonts w:eastAsia="Calibri"/>
              </w:rPr>
            </w:pPr>
            <w:r w:rsidRPr="001D72F2">
              <w:rPr>
                <w:rFonts w:eastAsia="Calibri"/>
              </w:rPr>
              <w:t>Местный бюджет</w:t>
            </w:r>
          </w:p>
        </w:tc>
        <w:tc>
          <w:tcPr>
            <w:tcW w:w="1843" w:type="dxa"/>
            <w:shd w:val="clear" w:color="auto" w:fill="auto"/>
          </w:tcPr>
          <w:p w:rsidR="00F5116C" w:rsidRPr="001D72F2" w:rsidRDefault="00F5116C" w:rsidP="00F30186">
            <w:pPr>
              <w:tabs>
                <w:tab w:val="left" w:pos="4752"/>
              </w:tabs>
              <w:jc w:val="center"/>
              <w:rPr>
                <w:rFonts w:eastAsia="Calibri"/>
              </w:rPr>
            </w:pPr>
            <w:r w:rsidRPr="001D72F2">
              <w:rPr>
                <w:rFonts w:eastAsia="Calibri"/>
              </w:rPr>
              <w:t>0,0</w:t>
            </w:r>
          </w:p>
        </w:tc>
        <w:tc>
          <w:tcPr>
            <w:tcW w:w="1842" w:type="dxa"/>
            <w:shd w:val="clear" w:color="auto" w:fill="auto"/>
          </w:tcPr>
          <w:p w:rsidR="00F5116C" w:rsidRPr="001D72F2" w:rsidRDefault="00F5116C" w:rsidP="00F30186">
            <w:pPr>
              <w:tabs>
                <w:tab w:val="left" w:pos="4752"/>
              </w:tabs>
              <w:jc w:val="center"/>
              <w:rPr>
                <w:rFonts w:eastAsia="Calibri"/>
              </w:rPr>
            </w:pPr>
            <w:r w:rsidRPr="001D72F2">
              <w:rPr>
                <w:rFonts w:eastAsia="Calibri"/>
              </w:rPr>
              <w:t>0,0</w:t>
            </w:r>
          </w:p>
        </w:tc>
        <w:tc>
          <w:tcPr>
            <w:tcW w:w="1985" w:type="dxa"/>
            <w:shd w:val="clear" w:color="auto" w:fill="auto"/>
          </w:tcPr>
          <w:p w:rsidR="00F5116C" w:rsidRPr="001D72F2" w:rsidRDefault="00F5116C" w:rsidP="00F30186">
            <w:pPr>
              <w:tabs>
                <w:tab w:val="left" w:pos="4752"/>
              </w:tabs>
              <w:jc w:val="center"/>
              <w:rPr>
                <w:rFonts w:eastAsia="Calibri"/>
              </w:rPr>
            </w:pPr>
            <w:r w:rsidRPr="001D72F2">
              <w:rPr>
                <w:rFonts w:eastAsia="Calibri"/>
              </w:rPr>
              <w:t>0,0</w:t>
            </w:r>
          </w:p>
        </w:tc>
        <w:tc>
          <w:tcPr>
            <w:tcW w:w="1984" w:type="dxa"/>
            <w:shd w:val="clear" w:color="auto" w:fill="auto"/>
          </w:tcPr>
          <w:p w:rsidR="00F5116C" w:rsidRPr="001D72F2" w:rsidRDefault="00F5116C" w:rsidP="00F30186">
            <w:pPr>
              <w:tabs>
                <w:tab w:val="left" w:pos="4752"/>
              </w:tabs>
              <w:jc w:val="center"/>
              <w:rPr>
                <w:rFonts w:eastAsia="Calibri"/>
              </w:rPr>
            </w:pPr>
            <w:r w:rsidRPr="001D72F2">
              <w:rPr>
                <w:rFonts w:eastAsia="Calibri"/>
              </w:rPr>
              <w:t>0,0</w:t>
            </w:r>
          </w:p>
        </w:tc>
      </w:tr>
      <w:tr w:rsidR="0060732F" w:rsidRPr="00D36D8C" w:rsidTr="0000512A">
        <w:tc>
          <w:tcPr>
            <w:tcW w:w="846" w:type="dxa"/>
            <w:vMerge/>
            <w:shd w:val="clear" w:color="auto" w:fill="auto"/>
          </w:tcPr>
          <w:p w:rsidR="0060732F" w:rsidRPr="001D72F2" w:rsidRDefault="0060732F" w:rsidP="0000512A">
            <w:pPr>
              <w:tabs>
                <w:tab w:val="left" w:pos="4752"/>
              </w:tabs>
              <w:jc w:val="center"/>
              <w:rPr>
                <w:rFonts w:eastAsia="Calibri"/>
              </w:rPr>
            </w:pPr>
          </w:p>
        </w:tc>
        <w:tc>
          <w:tcPr>
            <w:tcW w:w="6917" w:type="dxa"/>
            <w:shd w:val="clear" w:color="auto" w:fill="auto"/>
          </w:tcPr>
          <w:p w:rsidR="0060732F" w:rsidRPr="001D72F2" w:rsidRDefault="0060732F" w:rsidP="0000512A">
            <w:pPr>
              <w:tabs>
                <w:tab w:val="left" w:pos="4752"/>
              </w:tabs>
              <w:rPr>
                <w:rFonts w:eastAsia="Calibri"/>
              </w:rPr>
            </w:pPr>
            <w:r w:rsidRPr="001D72F2">
              <w:rPr>
                <w:rFonts w:eastAsia="Calibri"/>
              </w:rPr>
              <w:t>Внебюджетные источники</w:t>
            </w:r>
          </w:p>
        </w:tc>
        <w:tc>
          <w:tcPr>
            <w:tcW w:w="1843"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842"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5"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c>
          <w:tcPr>
            <w:tcW w:w="1984" w:type="dxa"/>
            <w:shd w:val="clear" w:color="auto" w:fill="auto"/>
          </w:tcPr>
          <w:p w:rsidR="0060732F" w:rsidRPr="001D72F2" w:rsidRDefault="0060732F" w:rsidP="0000512A">
            <w:pPr>
              <w:tabs>
                <w:tab w:val="left" w:pos="4752"/>
              </w:tabs>
              <w:jc w:val="center"/>
              <w:rPr>
                <w:rFonts w:eastAsia="Calibri"/>
              </w:rPr>
            </w:pPr>
            <w:r w:rsidRPr="001D72F2">
              <w:rPr>
                <w:rFonts w:eastAsia="Calibri"/>
              </w:rPr>
              <w:t>0,0</w:t>
            </w:r>
          </w:p>
        </w:tc>
      </w:tr>
    </w:tbl>
    <w:p w:rsidR="0088754E" w:rsidRDefault="0088754E" w:rsidP="0088754E">
      <w:pPr>
        <w:autoSpaceDE w:val="0"/>
        <w:autoSpaceDN w:val="0"/>
        <w:adjustRightInd w:val="0"/>
        <w:jc w:val="center"/>
        <w:rPr>
          <w:kern w:val="2"/>
          <w:sz w:val="24"/>
          <w:szCs w:val="24"/>
        </w:rPr>
      </w:pPr>
    </w:p>
    <w:p w:rsidR="0088754E" w:rsidRDefault="0088754E" w:rsidP="0088754E">
      <w:pPr>
        <w:autoSpaceDE w:val="0"/>
        <w:autoSpaceDN w:val="0"/>
        <w:adjustRightInd w:val="0"/>
        <w:jc w:val="center"/>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944A3B">
      <w:pPr>
        <w:rPr>
          <w:sz w:val="28"/>
          <w:szCs w:val="28"/>
        </w:rPr>
        <w:sectPr w:rsidR="0088754E" w:rsidSect="006F7A37">
          <w:pgSz w:w="16838" w:h="11906" w:orient="landscape"/>
          <w:pgMar w:top="1134" w:right="962" w:bottom="1134" w:left="284" w:header="709" w:footer="709" w:gutter="0"/>
          <w:cols w:space="708"/>
          <w:docGrid w:linePitch="360"/>
        </w:sectPr>
      </w:pPr>
    </w:p>
    <w:p w:rsidR="00EE2D23" w:rsidRPr="00392DE9" w:rsidRDefault="00EE2D23" w:rsidP="00944A3B">
      <w:pPr>
        <w:autoSpaceDE w:val="0"/>
        <w:autoSpaceDN w:val="0"/>
        <w:adjustRightInd w:val="0"/>
        <w:spacing w:line="221" w:lineRule="auto"/>
        <w:outlineLvl w:val="0"/>
        <w:rPr>
          <w:bCs/>
          <w:sz w:val="28"/>
          <w:szCs w:val="28"/>
        </w:rPr>
      </w:pPr>
    </w:p>
    <w:sectPr w:rsidR="00EE2D23" w:rsidRPr="00392DE9" w:rsidSect="006F7A37">
      <w:footerReference w:type="even" r:id="rId10"/>
      <w:footerReference w:type="default" r:id="rId11"/>
      <w:pgSz w:w="11907" w:h="16840"/>
      <w:pgMar w:top="709" w:right="851"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883" w:rsidRDefault="000A4883">
      <w:r>
        <w:separator/>
      </w:r>
    </w:p>
  </w:endnote>
  <w:endnote w:type="continuationSeparator" w:id="0">
    <w:p w:rsidR="000A4883" w:rsidRDefault="000A48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85" w:rsidRDefault="00BE64C7" w:rsidP="0088754E">
    <w:pPr>
      <w:pStyle w:val="a7"/>
      <w:framePr w:wrap="around" w:vAnchor="text" w:hAnchor="margin" w:xAlign="right" w:y="1"/>
      <w:rPr>
        <w:rStyle w:val="ab"/>
      </w:rPr>
    </w:pPr>
    <w:r>
      <w:rPr>
        <w:rStyle w:val="ab"/>
      </w:rPr>
      <w:fldChar w:fldCharType="begin"/>
    </w:r>
    <w:r w:rsidR="009A4C85">
      <w:rPr>
        <w:rStyle w:val="ab"/>
      </w:rPr>
      <w:instrText xml:space="preserve">PAGE  </w:instrText>
    </w:r>
    <w:r>
      <w:rPr>
        <w:rStyle w:val="ab"/>
      </w:rPr>
      <w:fldChar w:fldCharType="end"/>
    </w:r>
  </w:p>
  <w:p w:rsidR="009A4C85" w:rsidRDefault="009A4C8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85" w:rsidRDefault="00BE64C7" w:rsidP="0088754E">
    <w:pPr>
      <w:pStyle w:val="a7"/>
      <w:framePr w:wrap="around" w:vAnchor="text" w:hAnchor="margin" w:xAlign="right" w:y="1"/>
      <w:rPr>
        <w:rStyle w:val="ab"/>
      </w:rPr>
    </w:pPr>
    <w:r>
      <w:rPr>
        <w:rStyle w:val="ab"/>
      </w:rPr>
      <w:fldChar w:fldCharType="begin"/>
    </w:r>
    <w:r w:rsidR="009A4C85">
      <w:rPr>
        <w:rStyle w:val="ab"/>
      </w:rPr>
      <w:instrText xml:space="preserve">PAGE  </w:instrText>
    </w:r>
    <w:r>
      <w:rPr>
        <w:rStyle w:val="ab"/>
      </w:rPr>
      <w:fldChar w:fldCharType="separate"/>
    </w:r>
    <w:r w:rsidR="00120CF3">
      <w:rPr>
        <w:rStyle w:val="ab"/>
        <w:noProof/>
      </w:rPr>
      <w:t>4</w:t>
    </w:r>
    <w:r>
      <w:rPr>
        <w:rStyle w:val="ab"/>
      </w:rPr>
      <w:fldChar w:fldCharType="end"/>
    </w:r>
  </w:p>
  <w:p w:rsidR="009A4C85" w:rsidRPr="00367977" w:rsidRDefault="009A4C85" w:rsidP="0088754E">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85" w:rsidRDefault="00BE64C7" w:rsidP="00D00358">
    <w:pPr>
      <w:pStyle w:val="a7"/>
      <w:framePr w:wrap="around" w:vAnchor="text" w:hAnchor="margin" w:xAlign="right" w:y="1"/>
      <w:rPr>
        <w:rStyle w:val="ab"/>
      </w:rPr>
    </w:pPr>
    <w:r>
      <w:rPr>
        <w:rStyle w:val="ab"/>
      </w:rPr>
      <w:fldChar w:fldCharType="begin"/>
    </w:r>
    <w:r w:rsidR="009A4C85">
      <w:rPr>
        <w:rStyle w:val="ab"/>
      </w:rPr>
      <w:instrText xml:space="preserve">PAGE  </w:instrText>
    </w:r>
    <w:r>
      <w:rPr>
        <w:rStyle w:val="ab"/>
      </w:rPr>
      <w:fldChar w:fldCharType="end"/>
    </w:r>
  </w:p>
  <w:p w:rsidR="009A4C85" w:rsidRDefault="009A4C85">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85" w:rsidRDefault="00BE64C7" w:rsidP="00D00358">
    <w:pPr>
      <w:pStyle w:val="a7"/>
      <w:framePr w:wrap="around" w:vAnchor="text" w:hAnchor="margin" w:xAlign="right" w:y="1"/>
      <w:rPr>
        <w:rStyle w:val="ab"/>
      </w:rPr>
    </w:pPr>
    <w:r>
      <w:rPr>
        <w:rStyle w:val="ab"/>
      </w:rPr>
      <w:fldChar w:fldCharType="begin"/>
    </w:r>
    <w:r w:rsidR="009A4C85">
      <w:rPr>
        <w:rStyle w:val="ab"/>
      </w:rPr>
      <w:instrText xml:space="preserve">PAGE  </w:instrText>
    </w:r>
    <w:r>
      <w:rPr>
        <w:rStyle w:val="ab"/>
      </w:rPr>
      <w:fldChar w:fldCharType="separate"/>
    </w:r>
    <w:r w:rsidR="00AB2018">
      <w:rPr>
        <w:rStyle w:val="ab"/>
        <w:noProof/>
      </w:rPr>
      <w:t>7</w:t>
    </w:r>
    <w:r>
      <w:rPr>
        <w:rStyle w:val="ab"/>
      </w:rPr>
      <w:fldChar w:fldCharType="end"/>
    </w:r>
  </w:p>
  <w:p w:rsidR="009A4C85" w:rsidRPr="0036256A" w:rsidRDefault="009A4C85"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883" w:rsidRDefault="000A4883">
      <w:r>
        <w:separator/>
      </w:r>
    </w:p>
  </w:footnote>
  <w:footnote w:type="continuationSeparator" w:id="0">
    <w:p w:rsidR="000A4883" w:rsidRDefault="000A4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num>
  <w:num w:numId="3">
    <w:abstractNumId w:val="2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3"/>
  </w:num>
  <w:num w:numId="26">
    <w:abstractNumId w:val="18"/>
  </w:num>
  <w:num w:numId="27">
    <w:abstractNumId w:val="14"/>
  </w:num>
  <w:num w:numId="28">
    <w:abstractNumId w:val="24"/>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045A2"/>
    <w:rsid w:val="0000512A"/>
    <w:rsid w:val="00010B6F"/>
    <w:rsid w:val="00025CF5"/>
    <w:rsid w:val="0003714C"/>
    <w:rsid w:val="00037476"/>
    <w:rsid w:val="00041225"/>
    <w:rsid w:val="00047658"/>
    <w:rsid w:val="00047F63"/>
    <w:rsid w:val="00050C68"/>
    <w:rsid w:val="00052460"/>
    <w:rsid w:val="0005372C"/>
    <w:rsid w:val="00054D8B"/>
    <w:rsid w:val="00055249"/>
    <w:rsid w:val="000559D5"/>
    <w:rsid w:val="000561C1"/>
    <w:rsid w:val="00060F3C"/>
    <w:rsid w:val="00063CAD"/>
    <w:rsid w:val="00072BA6"/>
    <w:rsid w:val="00076049"/>
    <w:rsid w:val="000808D6"/>
    <w:rsid w:val="000A4883"/>
    <w:rsid w:val="000A5F06"/>
    <w:rsid w:val="000A726F"/>
    <w:rsid w:val="000A7D4B"/>
    <w:rsid w:val="000B4002"/>
    <w:rsid w:val="000B66C7"/>
    <w:rsid w:val="000C430D"/>
    <w:rsid w:val="000D29C3"/>
    <w:rsid w:val="000E1E16"/>
    <w:rsid w:val="000F0841"/>
    <w:rsid w:val="000F14D5"/>
    <w:rsid w:val="000F2B40"/>
    <w:rsid w:val="000F5B6A"/>
    <w:rsid w:val="00104E0D"/>
    <w:rsid w:val="0010504A"/>
    <w:rsid w:val="00116BFA"/>
    <w:rsid w:val="00120CF3"/>
    <w:rsid w:val="00125DE3"/>
    <w:rsid w:val="001270E6"/>
    <w:rsid w:val="001352F8"/>
    <w:rsid w:val="001378A1"/>
    <w:rsid w:val="00144A32"/>
    <w:rsid w:val="00153B21"/>
    <w:rsid w:val="001577F7"/>
    <w:rsid w:val="00163182"/>
    <w:rsid w:val="00180589"/>
    <w:rsid w:val="00181D93"/>
    <w:rsid w:val="00181FC0"/>
    <w:rsid w:val="00190910"/>
    <w:rsid w:val="001A0279"/>
    <w:rsid w:val="001A565A"/>
    <w:rsid w:val="001B1EB1"/>
    <w:rsid w:val="001B2D1C"/>
    <w:rsid w:val="001B72AD"/>
    <w:rsid w:val="001B7BBB"/>
    <w:rsid w:val="001C094F"/>
    <w:rsid w:val="001C1D98"/>
    <w:rsid w:val="001C6EC2"/>
    <w:rsid w:val="001D211D"/>
    <w:rsid w:val="001D2690"/>
    <w:rsid w:val="001E1181"/>
    <w:rsid w:val="001F0C13"/>
    <w:rsid w:val="001F4BE3"/>
    <w:rsid w:val="001F6D02"/>
    <w:rsid w:val="001F7EFA"/>
    <w:rsid w:val="002474B3"/>
    <w:rsid w:val="002504E8"/>
    <w:rsid w:val="00251161"/>
    <w:rsid w:val="00254382"/>
    <w:rsid w:val="00261CCB"/>
    <w:rsid w:val="00264A70"/>
    <w:rsid w:val="00266707"/>
    <w:rsid w:val="0027031E"/>
    <w:rsid w:val="00284F1D"/>
    <w:rsid w:val="0028659D"/>
    <w:rsid w:val="0028703B"/>
    <w:rsid w:val="002873AF"/>
    <w:rsid w:val="002A1DAC"/>
    <w:rsid w:val="002A2062"/>
    <w:rsid w:val="002A225F"/>
    <w:rsid w:val="002A31A1"/>
    <w:rsid w:val="002A3DFB"/>
    <w:rsid w:val="002A7495"/>
    <w:rsid w:val="002B6527"/>
    <w:rsid w:val="002C135C"/>
    <w:rsid w:val="002C5E60"/>
    <w:rsid w:val="002D7682"/>
    <w:rsid w:val="002D7B82"/>
    <w:rsid w:val="002E27FD"/>
    <w:rsid w:val="002E65D5"/>
    <w:rsid w:val="002F280D"/>
    <w:rsid w:val="002F63E3"/>
    <w:rsid w:val="002F6892"/>
    <w:rsid w:val="002F74D7"/>
    <w:rsid w:val="0030124B"/>
    <w:rsid w:val="003037D5"/>
    <w:rsid w:val="00310624"/>
    <w:rsid w:val="00313D3A"/>
    <w:rsid w:val="0031467F"/>
    <w:rsid w:val="003243E7"/>
    <w:rsid w:val="003319E1"/>
    <w:rsid w:val="00337584"/>
    <w:rsid w:val="00341FC1"/>
    <w:rsid w:val="0036198C"/>
    <w:rsid w:val="0036256A"/>
    <w:rsid w:val="0036450B"/>
    <w:rsid w:val="0037040B"/>
    <w:rsid w:val="003760D8"/>
    <w:rsid w:val="003921D8"/>
    <w:rsid w:val="00392DE9"/>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80BC7"/>
    <w:rsid w:val="004810FB"/>
    <w:rsid w:val="004871AA"/>
    <w:rsid w:val="004A189D"/>
    <w:rsid w:val="004B6A5C"/>
    <w:rsid w:val="004E3E89"/>
    <w:rsid w:val="004E78FD"/>
    <w:rsid w:val="004F2454"/>
    <w:rsid w:val="004F6451"/>
    <w:rsid w:val="004F7011"/>
    <w:rsid w:val="00504943"/>
    <w:rsid w:val="005055B8"/>
    <w:rsid w:val="00515D9C"/>
    <w:rsid w:val="00524AB0"/>
    <w:rsid w:val="005250A7"/>
    <w:rsid w:val="005276ED"/>
    <w:rsid w:val="00531FBD"/>
    <w:rsid w:val="0053366A"/>
    <w:rsid w:val="005508CB"/>
    <w:rsid w:val="005576DC"/>
    <w:rsid w:val="00570E89"/>
    <w:rsid w:val="00570FA2"/>
    <w:rsid w:val="00572E35"/>
    <w:rsid w:val="00580782"/>
    <w:rsid w:val="00587BF6"/>
    <w:rsid w:val="005A31CF"/>
    <w:rsid w:val="005B5968"/>
    <w:rsid w:val="005B65F6"/>
    <w:rsid w:val="005C26F4"/>
    <w:rsid w:val="005C5FF3"/>
    <w:rsid w:val="005E5C7C"/>
    <w:rsid w:val="005F2E6A"/>
    <w:rsid w:val="005F3C39"/>
    <w:rsid w:val="0060732F"/>
    <w:rsid w:val="00611679"/>
    <w:rsid w:val="00611747"/>
    <w:rsid w:val="00613D7D"/>
    <w:rsid w:val="00627743"/>
    <w:rsid w:val="00632B1A"/>
    <w:rsid w:val="00632E08"/>
    <w:rsid w:val="0063469E"/>
    <w:rsid w:val="00635371"/>
    <w:rsid w:val="006564DB"/>
    <w:rsid w:val="00660EE3"/>
    <w:rsid w:val="00663C5F"/>
    <w:rsid w:val="00676B57"/>
    <w:rsid w:val="0069465C"/>
    <w:rsid w:val="006B2FEA"/>
    <w:rsid w:val="006D4E54"/>
    <w:rsid w:val="006E0984"/>
    <w:rsid w:val="006F3EE6"/>
    <w:rsid w:val="006F7A37"/>
    <w:rsid w:val="006F7F89"/>
    <w:rsid w:val="007120F8"/>
    <w:rsid w:val="007219F0"/>
    <w:rsid w:val="00734A1B"/>
    <w:rsid w:val="007362FD"/>
    <w:rsid w:val="0074246A"/>
    <w:rsid w:val="007528FF"/>
    <w:rsid w:val="00753512"/>
    <w:rsid w:val="007676F1"/>
    <w:rsid w:val="00767AF4"/>
    <w:rsid w:val="007730B1"/>
    <w:rsid w:val="00780A6B"/>
    <w:rsid w:val="00781425"/>
    <w:rsid w:val="00782222"/>
    <w:rsid w:val="007857F1"/>
    <w:rsid w:val="007936ED"/>
    <w:rsid w:val="007A291E"/>
    <w:rsid w:val="007B264A"/>
    <w:rsid w:val="007B6388"/>
    <w:rsid w:val="007C0A5F"/>
    <w:rsid w:val="007C4896"/>
    <w:rsid w:val="007C4B78"/>
    <w:rsid w:val="007F28D5"/>
    <w:rsid w:val="00803F3C"/>
    <w:rsid w:val="008042AC"/>
    <w:rsid w:val="00804CFE"/>
    <w:rsid w:val="00810FB0"/>
    <w:rsid w:val="00811763"/>
    <w:rsid w:val="00811C94"/>
    <w:rsid w:val="00811CF1"/>
    <w:rsid w:val="008438D7"/>
    <w:rsid w:val="00853E06"/>
    <w:rsid w:val="00860E5A"/>
    <w:rsid w:val="008618F4"/>
    <w:rsid w:val="008633FC"/>
    <w:rsid w:val="00867AB6"/>
    <w:rsid w:val="0087179E"/>
    <w:rsid w:val="00871C81"/>
    <w:rsid w:val="0088754E"/>
    <w:rsid w:val="008A189A"/>
    <w:rsid w:val="008A26EE"/>
    <w:rsid w:val="008A4865"/>
    <w:rsid w:val="008B50A4"/>
    <w:rsid w:val="008B6AD3"/>
    <w:rsid w:val="008E091E"/>
    <w:rsid w:val="008E434A"/>
    <w:rsid w:val="008F44E5"/>
    <w:rsid w:val="008F503D"/>
    <w:rsid w:val="00902FE5"/>
    <w:rsid w:val="00910044"/>
    <w:rsid w:val="009122B1"/>
    <w:rsid w:val="00913129"/>
    <w:rsid w:val="00917C70"/>
    <w:rsid w:val="009228DF"/>
    <w:rsid w:val="00924E84"/>
    <w:rsid w:val="00932199"/>
    <w:rsid w:val="00944A3B"/>
    <w:rsid w:val="00947FCC"/>
    <w:rsid w:val="00966D9D"/>
    <w:rsid w:val="0096715C"/>
    <w:rsid w:val="00982821"/>
    <w:rsid w:val="00985A10"/>
    <w:rsid w:val="00993D5E"/>
    <w:rsid w:val="00995245"/>
    <w:rsid w:val="009A4C85"/>
    <w:rsid w:val="009B2A27"/>
    <w:rsid w:val="009B3C6E"/>
    <w:rsid w:val="009B5F6A"/>
    <w:rsid w:val="009B785F"/>
    <w:rsid w:val="009F489D"/>
    <w:rsid w:val="009F4ED7"/>
    <w:rsid w:val="009F5BF3"/>
    <w:rsid w:val="009F755C"/>
    <w:rsid w:val="00A00AE2"/>
    <w:rsid w:val="00A061D7"/>
    <w:rsid w:val="00A2057D"/>
    <w:rsid w:val="00A243FB"/>
    <w:rsid w:val="00A30C6B"/>
    <w:rsid w:val="00A30E81"/>
    <w:rsid w:val="00A32512"/>
    <w:rsid w:val="00A339EB"/>
    <w:rsid w:val="00A34804"/>
    <w:rsid w:val="00A40D84"/>
    <w:rsid w:val="00A43258"/>
    <w:rsid w:val="00A655CE"/>
    <w:rsid w:val="00A66590"/>
    <w:rsid w:val="00A67B50"/>
    <w:rsid w:val="00A90EAD"/>
    <w:rsid w:val="00A941CF"/>
    <w:rsid w:val="00AA5115"/>
    <w:rsid w:val="00AA568B"/>
    <w:rsid w:val="00AB14F8"/>
    <w:rsid w:val="00AB1C47"/>
    <w:rsid w:val="00AB2018"/>
    <w:rsid w:val="00AD1E50"/>
    <w:rsid w:val="00AD2944"/>
    <w:rsid w:val="00AE2601"/>
    <w:rsid w:val="00AE3999"/>
    <w:rsid w:val="00B149B2"/>
    <w:rsid w:val="00B15858"/>
    <w:rsid w:val="00B21715"/>
    <w:rsid w:val="00B22F6A"/>
    <w:rsid w:val="00B31114"/>
    <w:rsid w:val="00B35935"/>
    <w:rsid w:val="00B37E63"/>
    <w:rsid w:val="00B41066"/>
    <w:rsid w:val="00B444A2"/>
    <w:rsid w:val="00B4679A"/>
    <w:rsid w:val="00B6021F"/>
    <w:rsid w:val="00B62CFB"/>
    <w:rsid w:val="00B72D61"/>
    <w:rsid w:val="00B8231A"/>
    <w:rsid w:val="00B84E43"/>
    <w:rsid w:val="00B93E19"/>
    <w:rsid w:val="00B96248"/>
    <w:rsid w:val="00B9692A"/>
    <w:rsid w:val="00BA6E43"/>
    <w:rsid w:val="00BB55C0"/>
    <w:rsid w:val="00BC0920"/>
    <w:rsid w:val="00BD13E9"/>
    <w:rsid w:val="00BD169A"/>
    <w:rsid w:val="00BD797E"/>
    <w:rsid w:val="00BE646D"/>
    <w:rsid w:val="00BE64C7"/>
    <w:rsid w:val="00BF39F0"/>
    <w:rsid w:val="00C02E2E"/>
    <w:rsid w:val="00C071B1"/>
    <w:rsid w:val="00C11FDF"/>
    <w:rsid w:val="00C16E8C"/>
    <w:rsid w:val="00C572C4"/>
    <w:rsid w:val="00C60B1D"/>
    <w:rsid w:val="00C6622F"/>
    <w:rsid w:val="00C700B9"/>
    <w:rsid w:val="00C7147D"/>
    <w:rsid w:val="00C731BB"/>
    <w:rsid w:val="00CA151C"/>
    <w:rsid w:val="00CA47E4"/>
    <w:rsid w:val="00CA791C"/>
    <w:rsid w:val="00CB0147"/>
    <w:rsid w:val="00CB1900"/>
    <w:rsid w:val="00CB43C1"/>
    <w:rsid w:val="00CB7CD3"/>
    <w:rsid w:val="00CC4BCE"/>
    <w:rsid w:val="00CD077D"/>
    <w:rsid w:val="00CD7DA0"/>
    <w:rsid w:val="00CE03A2"/>
    <w:rsid w:val="00CE5183"/>
    <w:rsid w:val="00CE5B63"/>
    <w:rsid w:val="00CF1C35"/>
    <w:rsid w:val="00D00358"/>
    <w:rsid w:val="00D031EE"/>
    <w:rsid w:val="00D11781"/>
    <w:rsid w:val="00D13E83"/>
    <w:rsid w:val="00D22E34"/>
    <w:rsid w:val="00D248A3"/>
    <w:rsid w:val="00D37682"/>
    <w:rsid w:val="00D4286A"/>
    <w:rsid w:val="00D43C3C"/>
    <w:rsid w:val="00D564FD"/>
    <w:rsid w:val="00D57632"/>
    <w:rsid w:val="00D66A94"/>
    <w:rsid w:val="00D73323"/>
    <w:rsid w:val="00D76536"/>
    <w:rsid w:val="00D82F7F"/>
    <w:rsid w:val="00D970BD"/>
    <w:rsid w:val="00DB4D6B"/>
    <w:rsid w:val="00DC2302"/>
    <w:rsid w:val="00DE50C1"/>
    <w:rsid w:val="00DF5C8B"/>
    <w:rsid w:val="00DF6F18"/>
    <w:rsid w:val="00DF7D1F"/>
    <w:rsid w:val="00E04378"/>
    <w:rsid w:val="00E045A2"/>
    <w:rsid w:val="00E138E0"/>
    <w:rsid w:val="00E20F00"/>
    <w:rsid w:val="00E229ED"/>
    <w:rsid w:val="00E22CB9"/>
    <w:rsid w:val="00E22D3A"/>
    <w:rsid w:val="00E242FF"/>
    <w:rsid w:val="00E3132E"/>
    <w:rsid w:val="00E36EA0"/>
    <w:rsid w:val="00E47A67"/>
    <w:rsid w:val="00E60F65"/>
    <w:rsid w:val="00E61AA2"/>
    <w:rsid w:val="00E61F30"/>
    <w:rsid w:val="00E623AB"/>
    <w:rsid w:val="00E637F9"/>
    <w:rsid w:val="00E64706"/>
    <w:rsid w:val="00E657E1"/>
    <w:rsid w:val="00E67DF0"/>
    <w:rsid w:val="00E7274C"/>
    <w:rsid w:val="00E74E00"/>
    <w:rsid w:val="00E75C57"/>
    <w:rsid w:val="00E76A4E"/>
    <w:rsid w:val="00E86F85"/>
    <w:rsid w:val="00E9626F"/>
    <w:rsid w:val="00EB1D13"/>
    <w:rsid w:val="00EB25BB"/>
    <w:rsid w:val="00EB5848"/>
    <w:rsid w:val="00EC178F"/>
    <w:rsid w:val="00EC402B"/>
    <w:rsid w:val="00EC40AD"/>
    <w:rsid w:val="00ED72D3"/>
    <w:rsid w:val="00EE2D23"/>
    <w:rsid w:val="00EF29AB"/>
    <w:rsid w:val="00EF56AF"/>
    <w:rsid w:val="00EF6780"/>
    <w:rsid w:val="00F02C40"/>
    <w:rsid w:val="00F10B56"/>
    <w:rsid w:val="00F24917"/>
    <w:rsid w:val="00F30137"/>
    <w:rsid w:val="00F30D40"/>
    <w:rsid w:val="00F410DF"/>
    <w:rsid w:val="00F5116C"/>
    <w:rsid w:val="00F63E7F"/>
    <w:rsid w:val="00F6457A"/>
    <w:rsid w:val="00F75202"/>
    <w:rsid w:val="00F801BF"/>
    <w:rsid w:val="00F8225E"/>
    <w:rsid w:val="00F86418"/>
    <w:rsid w:val="00F87627"/>
    <w:rsid w:val="00F9297B"/>
    <w:rsid w:val="00F96C9F"/>
    <w:rsid w:val="00FA1C86"/>
    <w:rsid w:val="00FA6611"/>
    <w:rsid w:val="00FB2B84"/>
    <w:rsid w:val="00FC46ED"/>
    <w:rsid w:val="00FD350A"/>
    <w:rsid w:val="00FD4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635371"/>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5371"/>
    <w:rPr>
      <w:sz w:val="28"/>
    </w:rPr>
  </w:style>
  <w:style w:type="paragraph" w:styleId="a5">
    <w:name w:val="Body Text Indent"/>
    <w:basedOn w:val="a"/>
    <w:link w:val="a6"/>
    <w:rsid w:val="00635371"/>
    <w:pPr>
      <w:ind w:firstLine="709"/>
      <w:jc w:val="both"/>
    </w:pPr>
    <w:rPr>
      <w:sz w:val="28"/>
    </w:rPr>
  </w:style>
  <w:style w:type="paragraph" w:customStyle="1" w:styleId="Postan">
    <w:name w:val="Postan"/>
    <w:basedOn w:val="a"/>
    <w:rsid w:val="00635371"/>
    <w:pPr>
      <w:jc w:val="center"/>
    </w:pPr>
    <w:rPr>
      <w:sz w:val="28"/>
    </w:rPr>
  </w:style>
  <w:style w:type="paragraph" w:styleId="a7">
    <w:name w:val="footer"/>
    <w:basedOn w:val="a"/>
    <w:link w:val="a8"/>
    <w:uiPriority w:val="99"/>
    <w:rsid w:val="00635371"/>
    <w:pPr>
      <w:tabs>
        <w:tab w:val="center" w:pos="4153"/>
        <w:tab w:val="right" w:pos="8306"/>
      </w:tabs>
    </w:pPr>
  </w:style>
  <w:style w:type="paragraph" w:styleId="a9">
    <w:name w:val="header"/>
    <w:basedOn w:val="a"/>
    <w:link w:val="aa"/>
    <w:uiPriority w:val="99"/>
    <w:rsid w:val="00635371"/>
    <w:pPr>
      <w:tabs>
        <w:tab w:val="center" w:pos="4153"/>
        <w:tab w:val="right" w:pos="8306"/>
      </w:tabs>
    </w:pPr>
  </w:style>
  <w:style w:type="character" w:styleId="ab">
    <w:name w:val="page number"/>
    <w:basedOn w:val="a0"/>
    <w:rsid w:val="00635371"/>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 w:type="paragraph" w:customStyle="1" w:styleId="230">
    <w:name w:val="Основной текст 23"/>
    <w:basedOn w:val="a"/>
    <w:rsid w:val="00EC178F"/>
    <w:pPr>
      <w:overflowPunct w:val="0"/>
      <w:autoSpaceDE w:val="0"/>
      <w:autoSpaceDN w:val="0"/>
      <w:adjustRightInd w:val="0"/>
    </w:pPr>
    <w:rPr>
      <w:sz w:val="28"/>
    </w:rPr>
  </w:style>
  <w:style w:type="paragraph" w:customStyle="1" w:styleId="26">
    <w:name w:val="Гиперссылка2"/>
    <w:rsid w:val="00572E35"/>
    <w:pPr>
      <w:widowControl w:val="0"/>
    </w:pPr>
    <w:rPr>
      <w:color w:val="0000FF"/>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 w:type="paragraph" w:customStyle="1" w:styleId="230">
    <w:name w:val="Основной текст 23"/>
    <w:basedOn w:val="a"/>
    <w:rsid w:val="00EC178F"/>
    <w:pPr>
      <w:overflowPunct w:val="0"/>
      <w:autoSpaceDE w:val="0"/>
      <w:autoSpaceDN w:val="0"/>
      <w:adjustRightInd w:val="0"/>
    </w:pPr>
    <w:rPr>
      <w:sz w:val="28"/>
    </w:rPr>
  </w:style>
  <w:style w:type="paragraph" w:customStyle="1" w:styleId="26">
    <w:name w:val="Гиперссылка2"/>
    <w:rsid w:val="00572E35"/>
    <w:pPr>
      <w:widowControl w:val="0"/>
    </w:pPr>
    <w:rPr>
      <w:color w:val="0000FF"/>
      <w:u w:val="single" w:color="000000"/>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48EF-459C-4A14-B2BF-133E80CB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91</TotalTime>
  <Pages>1</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2024-11-13T15:35:00Z</cp:lastPrinted>
  <dcterms:created xsi:type="dcterms:W3CDTF">2024-10-30T11:36:00Z</dcterms:created>
  <dcterms:modified xsi:type="dcterms:W3CDTF">2024-11-13T15:39:00Z</dcterms:modified>
</cp:coreProperties>
</file>